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F3CC" w14:textId="21350CDC" w:rsidR="00990D55" w:rsidRDefault="00391A7D" w:rsidP="00391A7D">
      <w:pPr>
        <w:spacing w:after="196" w:line="259" w:lineRule="auto"/>
        <w:ind w:left="0" w:right="419" w:firstLine="0"/>
        <w:jc w:val="center"/>
      </w:pPr>
      <w:r>
        <w:rPr>
          <w:rFonts w:ascii="Arial" w:eastAsia="Arial" w:hAnsi="Arial" w:cs="Arial"/>
          <w:b/>
          <w:sz w:val="48"/>
        </w:rPr>
        <w:t xml:space="preserve">     </w:t>
      </w:r>
      <w:r w:rsidR="00000000">
        <w:rPr>
          <w:rFonts w:ascii="Arial" w:eastAsia="Arial" w:hAnsi="Arial" w:cs="Arial"/>
          <w:b/>
          <w:sz w:val="48"/>
        </w:rPr>
        <w:t>CCR 2022</w:t>
      </w:r>
      <w:r>
        <w:rPr>
          <w:rFonts w:ascii="Arial" w:eastAsia="Arial" w:hAnsi="Arial" w:cs="Arial"/>
          <w:b/>
          <w:sz w:val="48"/>
        </w:rPr>
        <w:t xml:space="preserve"> Lovington Municipal Water </w:t>
      </w:r>
    </w:p>
    <w:p w14:paraId="28DC90DC" w14:textId="77777777" w:rsidR="00990D55" w:rsidRPr="00391A7D" w:rsidRDefault="00000000">
      <w:pPr>
        <w:pStyle w:val="Heading1"/>
        <w:ind w:left="-5"/>
      </w:pPr>
      <w:r w:rsidRPr="00391A7D">
        <w:t>Spanish (Espanol)</w:t>
      </w:r>
    </w:p>
    <w:p w14:paraId="30AE00CB" w14:textId="77777777" w:rsidR="00990D55" w:rsidRPr="00391A7D" w:rsidRDefault="00000000">
      <w:pPr>
        <w:spacing w:after="449"/>
        <w:ind w:left="-5"/>
        <w:rPr>
          <w:lang w:val="es-ES"/>
        </w:rPr>
      </w:pPr>
      <w:r w:rsidRPr="00391A7D">
        <w:rPr>
          <w:lang w:val="es-ES"/>
        </w:rPr>
        <w:t>Este informe contiene información muy importante sobre la calidad de su agua beber. Tradúzcalo o hable con alguien que lo entienda bien.</w:t>
      </w:r>
    </w:p>
    <w:p w14:paraId="1E61406B" w14:textId="77777777" w:rsidR="00990D55" w:rsidRPr="00391A7D" w:rsidRDefault="00000000">
      <w:pPr>
        <w:spacing w:after="432" w:line="265" w:lineRule="auto"/>
        <w:ind w:left="-5"/>
        <w:rPr>
          <w:lang w:val="es-ES"/>
        </w:rPr>
      </w:pPr>
      <w:proofErr w:type="spellStart"/>
      <w:r w:rsidRPr="00391A7D">
        <w:rPr>
          <w:b/>
          <w:lang w:val="es-ES"/>
        </w:rPr>
        <w:t>Is</w:t>
      </w:r>
      <w:proofErr w:type="spellEnd"/>
      <w:r w:rsidRPr="00391A7D">
        <w:rPr>
          <w:b/>
          <w:lang w:val="es-ES"/>
        </w:rPr>
        <w:t xml:space="preserve"> </w:t>
      </w:r>
      <w:proofErr w:type="spellStart"/>
      <w:r w:rsidRPr="00391A7D">
        <w:rPr>
          <w:b/>
          <w:lang w:val="es-ES"/>
        </w:rPr>
        <w:t>my</w:t>
      </w:r>
      <w:proofErr w:type="spellEnd"/>
      <w:r w:rsidRPr="00391A7D">
        <w:rPr>
          <w:b/>
          <w:lang w:val="es-ES"/>
        </w:rPr>
        <w:t xml:space="preserve"> </w:t>
      </w:r>
      <w:proofErr w:type="spellStart"/>
      <w:r w:rsidRPr="00391A7D">
        <w:rPr>
          <w:b/>
          <w:lang w:val="es-ES"/>
        </w:rPr>
        <w:t>water</w:t>
      </w:r>
      <w:proofErr w:type="spellEnd"/>
      <w:r w:rsidRPr="00391A7D">
        <w:rPr>
          <w:b/>
          <w:lang w:val="es-ES"/>
        </w:rPr>
        <w:t xml:space="preserve"> </w:t>
      </w:r>
      <w:proofErr w:type="spellStart"/>
      <w:r w:rsidRPr="00391A7D">
        <w:rPr>
          <w:b/>
          <w:lang w:val="es-ES"/>
        </w:rPr>
        <w:t>safe</w:t>
      </w:r>
      <w:proofErr w:type="spellEnd"/>
      <w:r w:rsidRPr="00391A7D">
        <w:rPr>
          <w:b/>
          <w:lang w:val="es-ES"/>
        </w:rPr>
        <w:t>?</w:t>
      </w:r>
    </w:p>
    <w:p w14:paraId="13F10617" w14:textId="77777777" w:rsidR="00990D55" w:rsidRDefault="00000000">
      <w:pPr>
        <w:spacing w:after="449"/>
        <w:ind w:left="-5"/>
      </w:pPr>
      <w: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20836332" w14:textId="77777777" w:rsidR="00990D55" w:rsidRDefault="00000000">
      <w:pPr>
        <w:spacing w:after="432" w:line="265" w:lineRule="auto"/>
        <w:ind w:left="-5"/>
      </w:pPr>
      <w:r>
        <w:rPr>
          <w:b/>
        </w:rPr>
        <w:t>Do I need to take special precautions?</w:t>
      </w:r>
    </w:p>
    <w:p w14:paraId="6B812989" w14:textId="77777777" w:rsidR="00990D55" w:rsidRDefault="00000000">
      <w:pPr>
        <w:ind w:left="-5"/>
      </w:pPr>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p>
    <w:p w14:paraId="55236BB2" w14:textId="77777777" w:rsidR="00990D55" w:rsidRDefault="00000000">
      <w:pPr>
        <w:ind w:left="-5"/>
      </w:pPr>
      <w:r>
        <w:t>EPA/Centers for Disease Control (CDC) guidelines on appropriate means to lessen the risk of infection by</w:t>
      </w:r>
    </w:p>
    <w:p w14:paraId="4AE7807A" w14:textId="77777777" w:rsidR="00990D55" w:rsidRDefault="00000000">
      <w:pPr>
        <w:spacing w:after="445"/>
        <w:ind w:left="-5"/>
      </w:pPr>
      <w:r>
        <w:t>Cryptosporidium and other microbial contaminants are available from the Safe Water Drinking Hotline (800-426-4791).</w:t>
      </w:r>
    </w:p>
    <w:p w14:paraId="2E38A8FB" w14:textId="77777777" w:rsidR="00990D55" w:rsidRDefault="00000000">
      <w:pPr>
        <w:spacing w:after="432" w:line="265" w:lineRule="auto"/>
        <w:ind w:left="-5"/>
      </w:pPr>
      <w:r>
        <w:rPr>
          <w:b/>
        </w:rPr>
        <w:t>Where does my water come from?</w:t>
      </w:r>
    </w:p>
    <w:p w14:paraId="4EB764CC" w14:textId="0DDCED65" w:rsidR="00990D55" w:rsidRDefault="00000000">
      <w:pPr>
        <w:ind w:left="-5"/>
      </w:pPr>
      <w:r>
        <w:t>The City of Lovington is 100% Groundwater. The water is pumped out of the Ogallala aquifer.</w:t>
      </w:r>
      <w:r w:rsidR="00391A7D">
        <w:t xml:space="preserve"> We </w:t>
      </w:r>
      <w:proofErr w:type="gramStart"/>
      <w:r w:rsidR="00391A7D">
        <w:t>run</w:t>
      </w:r>
      <w:proofErr w:type="gramEnd"/>
      <w:r w:rsidR="00391A7D">
        <w:t xml:space="preserve"> off 18 wells, right off the Lovington/Hobbs Highway. Those wells pump into reservoir tanks at our Booster Station 1 located near our wells, which in turn also pumps to our Booster Station 2 reservoir tanks located at our Chapparal Park. Booster 2 pushes water into our towns Elevated Storage Tanks (water towers) that keep our town pressured at the average of 60PSI.</w:t>
      </w:r>
    </w:p>
    <w:p w14:paraId="23E479E3" w14:textId="77777777" w:rsidR="00391A7D" w:rsidRDefault="00391A7D" w:rsidP="00391A7D">
      <w:pPr>
        <w:pStyle w:val="Heading1"/>
        <w:ind w:left="0" w:firstLine="0"/>
      </w:pPr>
    </w:p>
    <w:p w14:paraId="3BE3F0DA" w14:textId="2CF73CCE" w:rsidR="00990D55" w:rsidRDefault="00000000" w:rsidP="00391A7D">
      <w:pPr>
        <w:pStyle w:val="Heading1"/>
        <w:ind w:left="0" w:firstLine="0"/>
      </w:pPr>
      <w:r>
        <w:t>Source water assessment and its availability</w:t>
      </w:r>
    </w:p>
    <w:p w14:paraId="329BBFD3" w14:textId="77777777" w:rsidR="00990D55" w:rsidRDefault="00000000">
      <w:pPr>
        <w:ind w:left="-5"/>
      </w:pPr>
      <w:r>
        <w:t>A source water assessment conducted on the Lovington water supply system in 2003 revealed that the water system is maintained and operated, and sources of drinking water are generally protected from contamination based on well construction, hydrogeological settings, operations and management. The susceptibility rank of the entire water system is moderate. For more information on this or the Source Water Protection Program, please contact Bernard Gutierrez at</w:t>
      </w:r>
    </w:p>
    <w:p w14:paraId="1C1AD952" w14:textId="7BB96CAF" w:rsidR="00990D55" w:rsidRDefault="00000000">
      <w:pPr>
        <w:ind w:left="-5"/>
      </w:pPr>
      <w:r>
        <w:t>(575-396-2884) or David Torres at (505-259-5048) or David.Torres@</w:t>
      </w:r>
      <w:r w:rsidR="00391A7D">
        <w:t>env.nm.gov</w:t>
      </w:r>
    </w:p>
    <w:p w14:paraId="671E3174" w14:textId="77777777" w:rsidR="00391A7D" w:rsidRDefault="00391A7D">
      <w:pPr>
        <w:spacing w:after="432" w:line="265" w:lineRule="auto"/>
        <w:ind w:left="-5"/>
        <w:rPr>
          <w:b/>
          <w:color w:val="FF0000"/>
        </w:rPr>
      </w:pPr>
    </w:p>
    <w:p w14:paraId="75FEE9F9" w14:textId="138B6E96" w:rsidR="00990D55" w:rsidRDefault="00000000">
      <w:pPr>
        <w:spacing w:after="432" w:line="265" w:lineRule="auto"/>
        <w:ind w:left="-5"/>
      </w:pPr>
      <w:r>
        <w:rPr>
          <w:b/>
        </w:rPr>
        <w:t>Why are there contaminants in my drinking water?</w:t>
      </w:r>
    </w:p>
    <w:p w14:paraId="4F62DF2E" w14:textId="77777777" w:rsidR="00990D55" w:rsidRDefault="00000000">
      <w:pPr>
        <w:ind w:left="-5"/>
      </w:pPr>
      <w: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F18CCF1" w14:textId="77777777" w:rsidR="00990D55" w:rsidRDefault="00000000">
      <w:pPr>
        <w:ind w:left="-5"/>
      </w:pPr>
      <w: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157AFC3D" w14:textId="77777777" w:rsidR="00990D55" w:rsidRDefault="00000000">
      <w:pPr>
        <w:spacing w:after="165" w:line="259" w:lineRule="auto"/>
        <w:ind w:left="0" w:firstLine="0"/>
      </w:pPr>
      <w:r>
        <w:t xml:space="preserve"> </w:t>
      </w:r>
    </w:p>
    <w:p w14:paraId="2A2B7CF7" w14:textId="77777777" w:rsidR="00990D55" w:rsidRDefault="00000000">
      <w:pPr>
        <w:spacing w:after="432" w:line="265" w:lineRule="auto"/>
        <w:ind w:left="-5"/>
      </w:pPr>
      <w:r>
        <w:rPr>
          <w:b/>
        </w:rPr>
        <w:t>How can I get involved?</w:t>
      </w:r>
    </w:p>
    <w:p w14:paraId="6165CA2C" w14:textId="77777777" w:rsidR="00990D55" w:rsidRDefault="00000000">
      <w:pPr>
        <w:ind w:left="-5"/>
      </w:pPr>
      <w:r>
        <w:t>If you would like to learn more, please attend any City Commission meetings. The meetings are held on the 2nd and the 4th Monday of each month starting at 5:30pm. Location of the meetings are at City Hall 214 Love St. Lovington NM.</w:t>
      </w:r>
    </w:p>
    <w:p w14:paraId="1909EDE7" w14:textId="77777777" w:rsidR="00990D55" w:rsidRDefault="00000000">
      <w:pPr>
        <w:spacing w:after="165" w:line="259" w:lineRule="auto"/>
        <w:ind w:left="0" w:firstLine="0"/>
      </w:pPr>
      <w:r>
        <w:t xml:space="preserve"> </w:t>
      </w:r>
    </w:p>
    <w:p w14:paraId="2CF86A52" w14:textId="77777777" w:rsidR="00990D55" w:rsidRDefault="00000000">
      <w:pPr>
        <w:pStyle w:val="Heading1"/>
        <w:spacing w:after="159"/>
        <w:ind w:left="-5"/>
      </w:pPr>
      <w:r>
        <w:t>Water Conservation Tips</w:t>
      </w:r>
    </w:p>
    <w:p w14:paraId="5113967E" w14:textId="77777777" w:rsidR="00990D55" w:rsidRDefault="00000000">
      <w:pPr>
        <w:spacing w:after="210" w:line="259" w:lineRule="auto"/>
        <w:ind w:left="0" w:firstLine="0"/>
      </w:pPr>
      <w:r>
        <w:t xml:space="preserve"> </w:t>
      </w:r>
    </w:p>
    <w:p w14:paraId="77813D48" w14:textId="77777777" w:rsidR="00990D55" w:rsidRDefault="00000000">
      <w:pPr>
        <w:spacing w:after="224"/>
        <w:ind w:left="-5"/>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3418E75F" w14:textId="77777777" w:rsidR="00990D55" w:rsidRDefault="00000000">
      <w:pPr>
        <w:ind w:left="38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F61A67" wp14:editId="555FA6CD">
                <wp:simplePos x="0" y="0"/>
                <wp:positionH relativeFrom="column">
                  <wp:posOffset>238190</wp:posOffset>
                </wp:positionH>
                <wp:positionV relativeFrom="paragraph">
                  <wp:posOffset>42168</wp:posOffset>
                </wp:positionV>
                <wp:extent cx="38100" cy="1079500"/>
                <wp:effectExtent l="0" t="0" r="0" b="0"/>
                <wp:wrapSquare wrapText="bothSides"/>
                <wp:docPr id="9863" name="Group 9863"/>
                <wp:cNvGraphicFramePr/>
                <a:graphic xmlns:a="http://schemas.openxmlformats.org/drawingml/2006/main">
                  <a:graphicData uri="http://schemas.microsoft.com/office/word/2010/wordprocessingGroup">
                    <wpg:wgp>
                      <wpg:cNvGrpSpPr/>
                      <wpg:grpSpPr>
                        <a:xfrm>
                          <a:off x="0" y="0"/>
                          <a:ext cx="38100" cy="1079500"/>
                          <a:chOff x="0" y="0"/>
                          <a:chExt cx="38100" cy="1079500"/>
                        </a:xfrm>
                      </wpg:grpSpPr>
                      <wps:wsp>
                        <wps:cNvPr id="144" name="Shape 144"/>
                        <wps:cNvSpPr/>
                        <wps:spPr>
                          <a:xfrm>
                            <a:off x="0" y="63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0" y="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1778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1714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0" y="3492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3429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6921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6858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8636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0" y="8572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10350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10287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3" style="width:3pt;height:85pt;position:absolute;mso-position-horizontal-relative:text;mso-position-horizontal:absolute;margin-left:18.7551pt;mso-position-vertical-relative:text;margin-top:3.32031pt;" coordsize="381,10795">
                <v:shape id="Shape 144" style="position:absolute;width:381;height:444;left:0;top:63;" coordsize="38100,44450" path="m19050,0c28575,0,38100,6350,38100,19050c38100,44450,0,44450,0,19050c0,6350,9525,0,19050,0x">
                  <v:stroke weight="0pt" endcap="flat" joinstyle="miter" miterlimit="10" on="false" color="#000000" opacity="0"/>
                  <v:fill on="true" color="#000000"/>
                </v:shape>
                <v:shape id="Shape 145" style="position:absolute;width:381;height:508;left:0;top:0;" coordsize="38100,50800" path="m38100,25400c38100,0,0,0,0,25400c0,50800,38100,50800,38100,25400x">
                  <v:stroke weight="0.75pt" endcap="flat" joinstyle="miter" miterlimit="10" on="true" color="#000000"/>
                  <v:fill on="false" color="#000000" opacity="0"/>
                </v:shape>
                <v:shape id="Shape 147" style="position:absolute;width:381;height:444;left:0;top:1778;" coordsize="38100,44450" path="m19050,0c28575,0,38100,6350,38100,19050c38100,44450,0,44450,0,19050c0,6350,9525,0,19050,0x">
                  <v:stroke weight="0pt" endcap="flat" joinstyle="miter" miterlimit="10" on="false" color="#000000" opacity="0"/>
                  <v:fill on="true" color="#000000"/>
                </v:shape>
                <v:shape id="Shape 148" style="position:absolute;width:381;height:508;left:0;top:1714;" coordsize="38100,50800" path="m38100,25400c38100,0,0,0,0,25400c0,50800,38100,50800,38100,25400x">
                  <v:stroke weight="0.75pt" endcap="flat" joinstyle="miter" miterlimit="10" on="true" color="#000000"/>
                  <v:fill on="false" color="#000000" opacity="0"/>
                </v:shape>
                <v:shape id="Shape 150" style="position:absolute;width:381;height:444;left:0;top:3492;" coordsize="38100,44450" path="m19050,0c28575,0,38100,6350,38100,19050c38100,44450,0,44450,0,19050c0,6350,9525,0,19050,0x">
                  <v:stroke weight="0pt" endcap="flat" joinstyle="miter" miterlimit="10" on="false" color="#000000" opacity="0"/>
                  <v:fill on="true" color="#000000"/>
                </v:shape>
                <v:shape id="Shape 151" style="position:absolute;width:381;height:508;left:0;top:3429;" coordsize="38100,50800" path="m38100,25400c38100,0,0,0,0,25400c0,50800,38100,50800,38100,25400x">
                  <v:stroke weight="0.75pt" endcap="flat" joinstyle="miter" miterlimit="10" on="true" color="#000000"/>
                  <v:fill on="false" color="#000000" opacity="0"/>
                </v:shape>
                <v:shape id="Shape 154" style="position:absolute;width:381;height:444;left:0;top:6921;" coordsize="38100,44450" path="m19050,0c28575,0,38100,6350,38100,19050c38100,44450,0,44450,0,19050c0,6350,9525,0,19050,0x">
                  <v:stroke weight="0pt" endcap="flat" joinstyle="miter" miterlimit="10" on="false" color="#000000" opacity="0"/>
                  <v:fill on="true" color="#000000"/>
                </v:shape>
                <v:shape id="Shape 155" style="position:absolute;width:381;height:508;left:0;top:6858;" coordsize="38100,50800" path="m38100,25400c38100,0,0,0,0,25400c0,50800,38100,50800,38100,25400x">
                  <v:stroke weight="0.75pt" endcap="flat" joinstyle="miter" miterlimit="10" on="true" color="#000000"/>
                  <v:fill on="false" color="#000000" opacity="0"/>
                </v:shape>
                <v:shape id="Shape 157" style="position:absolute;width:381;height:444;left:0;top:8636;" coordsize="38100,44450" path="m19050,0c28575,0,38100,6350,38100,19050c38100,44450,0,44450,0,19050c0,6350,9525,0,19050,0x">
                  <v:stroke weight="0pt" endcap="flat" joinstyle="miter" miterlimit="10" on="false" color="#000000" opacity="0"/>
                  <v:fill on="true" color="#000000"/>
                </v:shape>
                <v:shape id="Shape 158" style="position:absolute;width:381;height:508;left:0;top:8572;" coordsize="38100,50800" path="m38100,25400c38100,0,0,0,0,25400c0,50800,38100,50800,38100,25400x">
                  <v:stroke weight="0.75pt" endcap="flat" joinstyle="miter" miterlimit="10" on="true" color="#000000"/>
                  <v:fill on="false" color="#000000" opacity="0"/>
                </v:shape>
                <v:shape id="Shape 160" style="position:absolute;width:381;height:444;left:0;top:10350;" coordsize="38100,44450" path="m19050,0c28575,0,38100,6350,38100,19050c38100,44450,0,44450,0,19050c0,6350,9525,0,19050,0x">
                  <v:stroke weight="0pt" endcap="flat" joinstyle="miter" miterlimit="10" on="false" color="#000000" opacity="0"/>
                  <v:fill on="true" color="#000000"/>
                </v:shape>
                <v:shape id="Shape 161" style="position:absolute;width:381;height:508;left:0;top:10287;" coordsize="38100,50800" path="m38100,25400c38100,0,0,0,0,25400c0,50800,38100,50800,38100,25400x">
                  <v:stroke weight="0.75pt" endcap="flat" joinstyle="miter" miterlimit="10" on="true" color="#000000"/>
                  <v:fill on="false" color="#000000" opacity="0"/>
                </v:shape>
                <w10:wrap type="square"/>
              </v:group>
            </w:pict>
          </mc:Fallback>
        </mc:AlternateContent>
      </w:r>
      <w:r>
        <w:t>Take short showers - a 5 minute shower uses 4 to 5 gallons of water compared to up to 50 gallons for a bath.</w:t>
      </w:r>
    </w:p>
    <w:p w14:paraId="3A70F6DD" w14:textId="77777777" w:rsidR="00990D55" w:rsidRDefault="00000000">
      <w:pPr>
        <w:ind w:left="385" w:right="139"/>
      </w:pPr>
      <w:r>
        <w:t>Shut off water while brushing your teeth, washing your hair and shaving and save up to 500 gallons a month. Use a water-efficient showerhead. They're inexpensive, easy to install, and can save you up to 750 gallons a month.</w:t>
      </w:r>
    </w:p>
    <w:p w14:paraId="1ABB3D7A" w14:textId="77777777" w:rsidR="00990D55" w:rsidRDefault="00000000">
      <w:pPr>
        <w:ind w:left="385"/>
      </w:pPr>
      <w:r>
        <w:t>Run your clothes washer and dishwasher only when they are full. You can save up to 1,000 gallons a month.</w:t>
      </w:r>
    </w:p>
    <w:p w14:paraId="1C3225D9" w14:textId="77777777" w:rsidR="00990D55" w:rsidRDefault="00000000">
      <w:pPr>
        <w:ind w:left="385"/>
      </w:pPr>
      <w:r>
        <w:t>Water plants only when necessary.</w:t>
      </w:r>
    </w:p>
    <w:p w14:paraId="4AE2B5F8" w14:textId="77777777" w:rsidR="00990D55" w:rsidRDefault="00000000">
      <w:pPr>
        <w:ind w:left="385"/>
      </w:pPr>
      <w: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766BD783" w14:textId="77777777" w:rsidR="00990D55" w:rsidRDefault="00000000">
      <w:pPr>
        <w:ind w:left="38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8EE7F4" wp14:editId="7265618A">
                <wp:simplePos x="0" y="0"/>
                <wp:positionH relativeFrom="column">
                  <wp:posOffset>238190</wp:posOffset>
                </wp:positionH>
                <wp:positionV relativeFrom="paragraph">
                  <wp:posOffset>42168</wp:posOffset>
                </wp:positionV>
                <wp:extent cx="38100" cy="736600"/>
                <wp:effectExtent l="0" t="0" r="0" b="0"/>
                <wp:wrapSquare wrapText="bothSides"/>
                <wp:docPr id="9869" name="Group 9869"/>
                <wp:cNvGraphicFramePr/>
                <a:graphic xmlns:a="http://schemas.openxmlformats.org/drawingml/2006/main">
                  <a:graphicData uri="http://schemas.microsoft.com/office/word/2010/wordprocessingGroup">
                    <wpg:wgp>
                      <wpg:cNvGrpSpPr/>
                      <wpg:grpSpPr>
                        <a:xfrm>
                          <a:off x="0" y="0"/>
                          <a:ext cx="38100" cy="736600"/>
                          <a:chOff x="0" y="0"/>
                          <a:chExt cx="38100" cy="736600"/>
                        </a:xfrm>
                      </wpg:grpSpPr>
                      <wps:wsp>
                        <wps:cNvPr id="166" name="Shape 166"/>
                        <wps:cNvSpPr/>
                        <wps:spPr>
                          <a:xfrm>
                            <a:off x="0" y="63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0" y="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70" name="Shape 170"/>
                        <wps:cNvSpPr/>
                        <wps:spPr>
                          <a:xfrm>
                            <a:off x="0" y="3492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3429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74" name="Shape 174"/>
                        <wps:cNvSpPr/>
                        <wps:spPr>
                          <a:xfrm>
                            <a:off x="0" y="6921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0" y="6858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9" style="width:3pt;height:58pt;position:absolute;mso-position-horizontal-relative:text;mso-position-horizontal:absolute;margin-left:18.7551pt;mso-position-vertical-relative:text;margin-top:3.32031pt;" coordsize="381,7366">
                <v:shape id="Shape 166" style="position:absolute;width:381;height:444;left:0;top:63;" coordsize="38100,44450" path="m19050,0c28575,0,38100,6350,38100,19050c38100,44450,0,44450,0,19050c0,6350,9525,0,19050,0x">
                  <v:stroke weight="0pt" endcap="flat" joinstyle="miter" miterlimit="10" on="false" color="#000000" opacity="0"/>
                  <v:fill on="true" color="#000000"/>
                </v:shape>
                <v:shape id="Shape 167" style="position:absolute;width:381;height:508;left:0;top:0;" coordsize="38100,50800" path="m38100,25400c38100,0,0,0,0,25400c0,50800,38100,50800,38100,25400x">
                  <v:stroke weight="0.75pt" endcap="flat" joinstyle="miter" miterlimit="10" on="true" color="#000000"/>
                  <v:fill on="false" color="#000000" opacity="0"/>
                </v:shape>
                <v:shape id="Shape 170" style="position:absolute;width:381;height:444;left:0;top:3492;" coordsize="38100,44450" path="m19050,0c28575,0,38100,6350,38100,19050c38100,44450,0,44450,0,19050c0,6350,9525,0,19050,0x">
                  <v:stroke weight="0pt" endcap="flat" joinstyle="miter" miterlimit="10" on="false" color="#000000" opacity="0"/>
                  <v:fill on="true" color="#000000"/>
                </v:shape>
                <v:shape id="Shape 171" style="position:absolute;width:381;height:508;left:0;top:3429;" coordsize="38100,50800" path="m38100,25400c38100,0,0,0,0,25400c0,50800,38100,50800,38100,25400x">
                  <v:stroke weight="0.75pt" endcap="flat" joinstyle="miter" miterlimit="10" on="true" color="#000000"/>
                  <v:fill on="false" color="#000000" opacity="0"/>
                </v:shape>
                <v:shape id="Shape 174" style="position:absolute;width:381;height:444;left:0;top:6921;" coordsize="38100,44450" path="m19050,0c28575,0,38100,6350,38100,19050c38100,44450,0,44450,0,19050c0,6350,9525,0,19050,0x">
                  <v:stroke weight="0pt" endcap="flat" joinstyle="miter" miterlimit="10" on="false" color="#000000" opacity="0"/>
                  <v:fill on="true" color="#000000"/>
                </v:shape>
                <v:shape id="Shape 175" style="position:absolute;width:381;height:508;left:0;top:6858;" coordsize="38100,50800" path="m38100,25400c38100,0,0,0,0,25400c0,50800,38100,50800,38100,25400x">
                  <v:stroke weight="0.75pt" endcap="flat" joinstyle="miter" miterlimit="10" on="true" color="#000000"/>
                  <v:fill on="false" color="#000000" opacity="0"/>
                </v:shape>
                <w10:wrap type="square"/>
              </v:group>
            </w:pict>
          </mc:Fallback>
        </mc:AlternateContent>
      </w:r>
      <w:r>
        <w:t>Adjust sprinklers so only your lawn is watered. Apply water only as fast as the soil can absorb it and during the cooler parts of the day to reduce evaporation.</w:t>
      </w:r>
    </w:p>
    <w:p w14:paraId="2237B66D" w14:textId="77777777" w:rsidR="00990D55" w:rsidRDefault="00000000">
      <w:pPr>
        <w:ind w:left="385"/>
      </w:pPr>
      <w:r>
        <w:t>Teach your kids about water conservation to ensure a future generation that uses water wisely. Make it a family effort to reduce next month's water bill!</w:t>
      </w:r>
    </w:p>
    <w:p w14:paraId="4E5E348F" w14:textId="77777777" w:rsidR="00990D55" w:rsidRDefault="00000000">
      <w:pPr>
        <w:ind w:left="385"/>
      </w:pPr>
      <w:r>
        <w:t xml:space="preserve">Visit </w:t>
      </w:r>
      <w:hyperlink r:id="rId6">
        <w:r>
          <w:rPr>
            <w:color w:val="0000FF"/>
            <w:u w:val="single" w:color="0000FF"/>
          </w:rPr>
          <w:t>www.epa.gov/watersense</w:t>
        </w:r>
      </w:hyperlink>
      <w:r>
        <w:t xml:space="preserve"> for more information.</w:t>
      </w:r>
    </w:p>
    <w:p w14:paraId="0F133E4D" w14:textId="77777777" w:rsidR="00990D55" w:rsidRDefault="00000000">
      <w:pPr>
        <w:spacing w:after="165" w:line="259" w:lineRule="auto"/>
        <w:ind w:left="0" w:firstLine="0"/>
      </w:pPr>
      <w:r>
        <w:t xml:space="preserve"> </w:t>
      </w:r>
    </w:p>
    <w:p w14:paraId="7049B61C" w14:textId="77777777" w:rsidR="00990D55" w:rsidRDefault="00000000">
      <w:pPr>
        <w:pStyle w:val="Heading1"/>
        <w:spacing w:after="159"/>
        <w:ind w:left="-5"/>
      </w:pPr>
      <w:r>
        <w:lastRenderedPageBreak/>
        <w:t>Cross Connection Control Survey</w:t>
      </w:r>
    </w:p>
    <w:p w14:paraId="56DC3B78" w14:textId="77777777" w:rsidR="00990D55" w:rsidRDefault="00000000">
      <w:pPr>
        <w:spacing w:after="210" w:line="259" w:lineRule="auto"/>
        <w:ind w:left="0" w:firstLine="0"/>
      </w:pPr>
      <w:r>
        <w:t xml:space="preserve"> </w:t>
      </w:r>
    </w:p>
    <w:p w14:paraId="59E248A1" w14:textId="77777777" w:rsidR="00990D55" w:rsidRDefault="00000000">
      <w:pPr>
        <w:ind w:left="-5"/>
      </w:pPr>
      <w:r>
        <w:t>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w:t>
      </w:r>
    </w:p>
    <w:p w14:paraId="590920C1" w14:textId="77777777" w:rsidR="00990D55" w:rsidRDefault="00000000">
      <w:pPr>
        <w:ind w:left="38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65BEC89" wp14:editId="7F8E11EB">
                <wp:simplePos x="0" y="0"/>
                <wp:positionH relativeFrom="column">
                  <wp:posOffset>238190</wp:posOffset>
                </wp:positionH>
                <wp:positionV relativeFrom="paragraph">
                  <wp:posOffset>42168</wp:posOffset>
                </wp:positionV>
                <wp:extent cx="38100" cy="908050"/>
                <wp:effectExtent l="0" t="0" r="0" b="0"/>
                <wp:wrapSquare wrapText="bothSides"/>
                <wp:docPr id="9834" name="Group 9834"/>
                <wp:cNvGraphicFramePr/>
                <a:graphic xmlns:a="http://schemas.openxmlformats.org/drawingml/2006/main">
                  <a:graphicData uri="http://schemas.microsoft.com/office/word/2010/wordprocessingGroup">
                    <wpg:wgp>
                      <wpg:cNvGrpSpPr/>
                      <wpg:grpSpPr>
                        <a:xfrm>
                          <a:off x="0" y="0"/>
                          <a:ext cx="38100" cy="908050"/>
                          <a:chOff x="0" y="0"/>
                          <a:chExt cx="38100" cy="908050"/>
                        </a:xfrm>
                      </wpg:grpSpPr>
                      <wps:wsp>
                        <wps:cNvPr id="199" name="Shape 199"/>
                        <wps:cNvSpPr/>
                        <wps:spPr>
                          <a:xfrm>
                            <a:off x="0" y="63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1778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1714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5" name="Shape 205"/>
                        <wps:cNvSpPr/>
                        <wps:spPr>
                          <a:xfrm>
                            <a:off x="0" y="3492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3429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0" y="5207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143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6921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0" y="6858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0" y="8636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0" y="8572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34" style="width:3pt;height:71.5pt;position:absolute;mso-position-horizontal-relative:text;mso-position-horizontal:absolute;margin-left:18.7551pt;mso-position-vertical-relative:text;margin-top:3.32031pt;" coordsize="381,9080">
                <v:shape id="Shape 199" style="position:absolute;width:381;height:444;left:0;top:63;" coordsize="38100,44450" path="m19050,0c28575,0,38100,6350,38100,19050c38100,44450,0,44450,0,19050c0,6350,9525,0,19050,0x">
                  <v:stroke weight="0pt" endcap="flat" joinstyle="miter" miterlimit="10" on="false" color="#000000" opacity="0"/>
                  <v:fill on="true" color="#000000"/>
                </v:shape>
                <v:shape id="Shape 200" style="position:absolute;width:381;height:508;left:0;top:0;" coordsize="38100,50800" path="m38100,25400c38100,0,0,0,0,25400c0,50800,38100,50800,38100,25400x">
                  <v:stroke weight="0.75pt" endcap="flat" joinstyle="miter" miterlimit="10" on="true" color="#000000"/>
                  <v:fill on="false" color="#000000" opacity="0"/>
                </v:shape>
                <v:shape id="Shape 202" style="position:absolute;width:381;height:444;left:0;top:1778;" coordsize="38100,44450" path="m19050,0c28575,0,38100,6350,38100,19050c38100,44450,0,44450,0,19050c0,6350,9525,0,19050,0x">
                  <v:stroke weight="0pt" endcap="flat" joinstyle="miter" miterlimit="10" on="false" color="#000000" opacity="0"/>
                  <v:fill on="true" color="#000000"/>
                </v:shape>
                <v:shape id="Shape 203" style="position:absolute;width:381;height:508;left:0;top:1714;" coordsize="38100,50800" path="m38100,25400c38100,0,0,0,0,25400c0,50800,38100,50800,38100,25400x">
                  <v:stroke weight="0.75pt" endcap="flat" joinstyle="miter" miterlimit="10" on="true" color="#000000"/>
                  <v:fill on="false" color="#000000" opacity="0"/>
                </v:shape>
                <v:shape id="Shape 205" style="position:absolute;width:381;height:444;left:0;top:3492;" coordsize="38100,44450" path="m19050,0c28575,0,38100,6350,38100,19050c38100,44450,0,44450,0,19050c0,6350,9525,0,19050,0x">
                  <v:stroke weight="0pt" endcap="flat" joinstyle="miter" miterlimit="10" on="false" color="#000000" opacity="0"/>
                  <v:fill on="true" color="#000000"/>
                </v:shape>
                <v:shape id="Shape 206" style="position:absolute;width:381;height:508;left:0;top:3429;" coordsize="38100,50800" path="m38100,25400c38100,0,0,0,0,25400c0,50800,38100,50800,38100,25400x">
                  <v:stroke weight="0.75pt" endcap="flat" joinstyle="miter" miterlimit="10" on="true" color="#000000"/>
                  <v:fill on="false" color="#000000" opacity="0"/>
                </v:shape>
                <v:shape id="Shape 208" style="position:absolute;width:381;height:444;left:0;top:5207;" coordsize="38100,44450" path="m19050,0c28575,0,38100,6350,38100,19050c38100,44450,0,44450,0,19050c0,6350,9525,0,19050,0x">
                  <v:stroke weight="0pt" endcap="flat" joinstyle="miter" miterlimit="10" on="false" color="#000000" opacity="0"/>
                  <v:fill on="true" color="#000000"/>
                </v:shape>
                <v:shape id="Shape 209" style="position:absolute;width:381;height:508;left:0;top:5143;" coordsize="38100,50800" path="m38100,25400c38100,0,0,0,0,25400c0,50800,38100,50800,38100,25400x">
                  <v:stroke weight="0.75pt" endcap="flat" joinstyle="miter" miterlimit="10" on="true" color="#000000"/>
                  <v:fill on="false" color="#000000" opacity="0"/>
                </v:shape>
                <v:shape id="Shape 211" style="position:absolute;width:381;height:444;left:0;top:6921;" coordsize="38100,44450" path="m19050,0c28575,0,38100,6350,38100,19050c38100,44450,0,44450,0,19050c0,6350,9525,0,19050,0x">
                  <v:stroke weight="0pt" endcap="flat" joinstyle="miter" miterlimit="10" on="false" color="#000000" opacity="0"/>
                  <v:fill on="true" color="#000000"/>
                </v:shape>
                <v:shape id="Shape 212" style="position:absolute;width:381;height:508;left:0;top:6858;" coordsize="38100,50800" path="m38100,25400c38100,0,0,0,0,25400c0,50800,38100,50800,38100,25400x">
                  <v:stroke weight="0.75pt" endcap="flat" joinstyle="miter" miterlimit="10" on="true" color="#000000"/>
                  <v:fill on="false" color="#000000" opacity="0"/>
                </v:shape>
                <v:shape id="Shape 214" style="position:absolute;width:381;height:444;left:0;top:8636;" coordsize="38100,44450" path="m19050,0c28575,0,38100,6350,38100,19050c38100,44450,0,44450,0,19050c0,6350,9525,0,19050,0x">
                  <v:stroke weight="0pt" endcap="flat" joinstyle="miter" miterlimit="10" on="false" color="#000000" opacity="0"/>
                  <v:fill on="true" color="#000000"/>
                </v:shape>
                <v:shape id="Shape 215" style="position:absolute;width:381;height:508;left:0;top:8572;" coordsize="38100,50800" path="m38100,25400c38100,0,0,0,0,25400c0,50800,38100,50800,38100,25400x">
                  <v:stroke weight="0.75pt" endcap="flat" joinstyle="miter" miterlimit="10" on="true" color="#000000"/>
                  <v:fill on="false" color="#000000" opacity="0"/>
                </v:shape>
                <w10:wrap type="square"/>
              </v:group>
            </w:pict>
          </mc:Fallback>
        </mc:AlternateContent>
      </w:r>
      <w:r>
        <w:t>Boiler/ Radiant heater (water heaters not included)</w:t>
      </w:r>
    </w:p>
    <w:p w14:paraId="4E3A64E7" w14:textId="77777777" w:rsidR="00990D55" w:rsidRDefault="00000000">
      <w:pPr>
        <w:ind w:left="385"/>
      </w:pPr>
      <w:r>
        <w:t>Underground lawn sprinkler system</w:t>
      </w:r>
    </w:p>
    <w:p w14:paraId="313DD520" w14:textId="77777777" w:rsidR="00990D55" w:rsidRDefault="00000000">
      <w:pPr>
        <w:ind w:left="385"/>
      </w:pPr>
      <w:r>
        <w:t>Pool or hot tub (whirlpool tubs not included)</w:t>
      </w:r>
    </w:p>
    <w:p w14:paraId="2C25F2FC" w14:textId="77777777" w:rsidR="00990D55" w:rsidRDefault="00000000">
      <w:pPr>
        <w:ind w:left="385"/>
      </w:pPr>
      <w:r>
        <w:t>Additional source(s) of water on the property</w:t>
      </w:r>
    </w:p>
    <w:p w14:paraId="46E77687" w14:textId="77777777" w:rsidR="00990D55" w:rsidRDefault="00000000">
      <w:pPr>
        <w:ind w:left="385"/>
      </w:pPr>
      <w:r>
        <w:t>Decorative pond</w:t>
      </w:r>
    </w:p>
    <w:p w14:paraId="38BAEFBC" w14:textId="77777777" w:rsidR="00990D55" w:rsidRDefault="00000000">
      <w:pPr>
        <w:ind w:left="385"/>
      </w:pPr>
      <w:r>
        <w:t>Watering trough</w:t>
      </w:r>
    </w:p>
    <w:p w14:paraId="768BDF34" w14:textId="77777777" w:rsidR="00990D55" w:rsidRDefault="00000000">
      <w:pPr>
        <w:spacing w:after="165" w:line="259" w:lineRule="auto"/>
        <w:ind w:left="0" w:firstLine="0"/>
      </w:pPr>
      <w:r>
        <w:t xml:space="preserve"> </w:t>
      </w:r>
    </w:p>
    <w:p w14:paraId="6EFEBAE9" w14:textId="77777777" w:rsidR="00990D55" w:rsidRDefault="00000000">
      <w:pPr>
        <w:pStyle w:val="Heading1"/>
        <w:spacing w:after="159"/>
        <w:ind w:left="-5"/>
      </w:pPr>
      <w:r>
        <w:t>Source Water Protection Tips</w:t>
      </w:r>
    </w:p>
    <w:p w14:paraId="3D556193" w14:textId="77777777" w:rsidR="00990D55" w:rsidRDefault="00000000">
      <w:pPr>
        <w:spacing w:after="210" w:line="259" w:lineRule="auto"/>
        <w:ind w:left="0" w:firstLine="0"/>
      </w:pPr>
      <w:r>
        <w:t xml:space="preserve"> </w:t>
      </w:r>
    </w:p>
    <w:p w14:paraId="0F8D11A8" w14:textId="77777777" w:rsidR="00990D55" w:rsidRDefault="00000000">
      <w:pPr>
        <w:spacing w:after="224"/>
        <w:ind w:left="-5"/>
      </w:pPr>
      <w:r>
        <w:t>Protection of drinking water is everyone's responsibility. You can help protect your community's drinking water source in several ways:</w:t>
      </w:r>
    </w:p>
    <w:p w14:paraId="31EB17EC" w14:textId="77777777" w:rsidR="00990D55" w:rsidRDefault="00000000">
      <w:pPr>
        <w:ind w:left="38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8524F86" wp14:editId="58C17190">
                <wp:simplePos x="0" y="0"/>
                <wp:positionH relativeFrom="column">
                  <wp:posOffset>238190</wp:posOffset>
                </wp:positionH>
                <wp:positionV relativeFrom="paragraph">
                  <wp:posOffset>42168</wp:posOffset>
                </wp:positionV>
                <wp:extent cx="38100" cy="1079500"/>
                <wp:effectExtent l="0" t="0" r="0" b="0"/>
                <wp:wrapSquare wrapText="bothSides"/>
                <wp:docPr id="9845" name="Group 9845"/>
                <wp:cNvGraphicFramePr/>
                <a:graphic xmlns:a="http://schemas.openxmlformats.org/drawingml/2006/main">
                  <a:graphicData uri="http://schemas.microsoft.com/office/word/2010/wordprocessingGroup">
                    <wpg:wgp>
                      <wpg:cNvGrpSpPr/>
                      <wpg:grpSpPr>
                        <a:xfrm>
                          <a:off x="0" y="0"/>
                          <a:ext cx="38100" cy="1079500"/>
                          <a:chOff x="0" y="0"/>
                          <a:chExt cx="38100" cy="1079500"/>
                        </a:xfrm>
                      </wpg:grpSpPr>
                      <wps:wsp>
                        <wps:cNvPr id="222" name="Shape 222"/>
                        <wps:cNvSpPr/>
                        <wps:spPr>
                          <a:xfrm>
                            <a:off x="0" y="63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0" y="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6" name="Shape 226"/>
                        <wps:cNvSpPr/>
                        <wps:spPr>
                          <a:xfrm>
                            <a:off x="0" y="3492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0" y="3429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9" name="Shape 229"/>
                        <wps:cNvSpPr/>
                        <wps:spPr>
                          <a:xfrm>
                            <a:off x="0" y="5207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0" y="5143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33" name="Shape 233"/>
                        <wps:cNvSpPr/>
                        <wps:spPr>
                          <a:xfrm>
                            <a:off x="0" y="86360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0" y="85725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36" name="Shape 236"/>
                        <wps:cNvSpPr/>
                        <wps:spPr>
                          <a:xfrm>
                            <a:off x="0" y="10350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0" y="102870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 style="width:3pt;height:85pt;position:absolute;mso-position-horizontal-relative:text;mso-position-horizontal:absolute;margin-left:18.7551pt;mso-position-vertical-relative:text;margin-top:3.32031pt;" coordsize="381,10795">
                <v:shape id="Shape 222" style="position:absolute;width:381;height:444;left:0;top:63;" coordsize="38100,44450" path="m19050,0c28575,0,38100,6350,38100,19050c38100,44450,0,44450,0,19050c0,6350,9525,0,19050,0x">
                  <v:stroke weight="0pt" endcap="flat" joinstyle="miter" miterlimit="10" on="false" color="#000000" opacity="0"/>
                  <v:fill on="true" color="#000000"/>
                </v:shape>
                <v:shape id="Shape 223" style="position:absolute;width:381;height:508;left:0;top:0;" coordsize="38100,50800" path="m38100,25400c38100,0,0,0,0,25400c0,50800,38100,50800,38100,25400x">
                  <v:stroke weight="0.75pt" endcap="flat" joinstyle="miter" miterlimit="10" on="true" color="#000000"/>
                  <v:fill on="false" color="#000000" opacity="0"/>
                </v:shape>
                <v:shape id="Shape 226" style="position:absolute;width:381;height:444;left:0;top:3492;" coordsize="38100,44450" path="m19050,0c28575,0,38100,6350,38100,19050c38100,44450,0,44450,0,19050c0,6350,9525,0,19050,0x">
                  <v:stroke weight="0pt" endcap="flat" joinstyle="miter" miterlimit="10" on="false" color="#000000" opacity="0"/>
                  <v:fill on="true" color="#000000"/>
                </v:shape>
                <v:shape id="Shape 227" style="position:absolute;width:381;height:508;left:0;top:3429;" coordsize="38100,50800" path="m38100,25400c38100,0,0,0,0,25400c0,50800,38100,50800,38100,25400x">
                  <v:stroke weight="0.75pt" endcap="flat" joinstyle="miter" miterlimit="10" on="true" color="#000000"/>
                  <v:fill on="false" color="#000000" opacity="0"/>
                </v:shape>
                <v:shape id="Shape 229" style="position:absolute;width:381;height:444;left:0;top:5207;" coordsize="38100,44450" path="m19050,0c28575,0,38100,6350,38100,19050c38100,44450,0,44450,0,19050c0,6350,9525,0,19050,0x">
                  <v:stroke weight="0pt" endcap="flat" joinstyle="miter" miterlimit="10" on="false" color="#000000" opacity="0"/>
                  <v:fill on="true" color="#000000"/>
                </v:shape>
                <v:shape id="Shape 230" style="position:absolute;width:381;height:508;left:0;top:5143;" coordsize="38100,50800" path="m38100,25400c38100,0,0,0,0,25400c0,50800,38100,50800,38100,25400x">
                  <v:stroke weight="0.75pt" endcap="flat" joinstyle="miter" miterlimit="10" on="true" color="#000000"/>
                  <v:fill on="false" color="#000000" opacity="0"/>
                </v:shape>
                <v:shape id="Shape 233" style="position:absolute;width:381;height:444;left:0;top:8636;" coordsize="38100,44450" path="m19050,0c28575,0,38100,6350,38100,19050c38100,44450,0,44450,0,19050c0,6350,9525,0,19050,0x">
                  <v:stroke weight="0pt" endcap="flat" joinstyle="miter" miterlimit="10" on="false" color="#000000" opacity="0"/>
                  <v:fill on="true" color="#000000"/>
                </v:shape>
                <v:shape id="Shape 234" style="position:absolute;width:381;height:508;left:0;top:8572;" coordsize="38100,50800" path="m38100,25400c38100,0,0,0,0,25400c0,50800,38100,50800,38100,25400x">
                  <v:stroke weight="0.75pt" endcap="flat" joinstyle="miter" miterlimit="10" on="true" color="#000000"/>
                  <v:fill on="false" color="#000000" opacity="0"/>
                </v:shape>
                <v:shape id="Shape 236" style="position:absolute;width:381;height:444;left:0;top:10350;" coordsize="38100,44450" path="m19050,0c28575,0,38100,6350,38100,19050c38100,44450,0,44450,0,19050c0,6350,9525,0,19050,0x">
                  <v:stroke weight="0pt" endcap="flat" joinstyle="miter" miterlimit="10" on="false" color="#000000" opacity="0"/>
                  <v:fill on="true" color="#000000"/>
                </v:shape>
                <v:shape id="Shape 237" style="position:absolute;width:381;height:508;left:0;top:10287;" coordsize="38100,50800" path="m38100,25400c38100,0,0,0,0,25400c0,50800,38100,50800,38100,25400x">
                  <v:stroke weight="0.75pt" endcap="flat" joinstyle="miter" miterlimit="10" on="true" color="#000000"/>
                  <v:fill on="false" color="#000000" opacity="0"/>
                </v:shape>
                <w10:wrap type="square"/>
              </v:group>
            </w:pict>
          </mc:Fallback>
        </mc:AlternateContent>
      </w:r>
      <w:r>
        <w:t>Eliminate excess use of lawn and garden fertilizers and pesticides - they contain hazardous chemicals that can reach your drinking water source.</w:t>
      </w:r>
    </w:p>
    <w:p w14:paraId="230193ED" w14:textId="77777777" w:rsidR="00990D55" w:rsidRDefault="00000000">
      <w:pPr>
        <w:ind w:left="385"/>
      </w:pPr>
      <w:r>
        <w:t>Pick up after your pets.</w:t>
      </w:r>
    </w:p>
    <w:p w14:paraId="0E94A0C0" w14:textId="77777777" w:rsidR="00990D55" w:rsidRDefault="00000000">
      <w:pPr>
        <w:ind w:left="385"/>
      </w:pPr>
      <w:r>
        <w:t>If you have your own septic system, properly maintain your system to reduce leaching to water sources or consider connecting to a public water system.</w:t>
      </w:r>
    </w:p>
    <w:p w14:paraId="76E79B52" w14:textId="77777777" w:rsidR="00990D55" w:rsidRDefault="00000000">
      <w:pPr>
        <w:ind w:left="385"/>
      </w:pPr>
      <w:r>
        <w:t>Dispose of chemicals properly; take used motor oil to a recycling center.</w:t>
      </w:r>
    </w:p>
    <w:p w14:paraId="2E3E941F" w14:textId="77777777" w:rsidR="00990D55" w:rsidRDefault="00000000">
      <w:pPr>
        <w:ind w:left="375" w:firstLine="165"/>
      </w:pPr>
      <w:r>
        <w:t xml:space="preserve">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 </w:t>
      </w:r>
      <w:r>
        <w:rPr>
          <w:rFonts w:ascii="Calibri" w:eastAsia="Calibri" w:hAnsi="Calibri" w:cs="Calibri"/>
          <w:noProof/>
          <w:sz w:val="22"/>
        </w:rPr>
        <mc:AlternateContent>
          <mc:Choice Requires="wpg">
            <w:drawing>
              <wp:inline distT="0" distB="0" distL="0" distR="0" wp14:anchorId="102E8FC3" wp14:editId="654DD546">
                <wp:extent cx="38100" cy="50800"/>
                <wp:effectExtent l="0" t="0" r="0" b="0"/>
                <wp:docPr id="9849" name="Group 9849"/>
                <wp:cNvGraphicFramePr/>
                <a:graphic xmlns:a="http://schemas.openxmlformats.org/drawingml/2006/main">
                  <a:graphicData uri="http://schemas.microsoft.com/office/word/2010/wordprocessingGroup">
                    <wpg:wgp>
                      <wpg:cNvGrpSpPr/>
                      <wpg:grpSpPr>
                        <a:xfrm>
                          <a:off x="0" y="0"/>
                          <a:ext cx="38100" cy="50800"/>
                          <a:chOff x="0" y="0"/>
                          <a:chExt cx="38100" cy="50800"/>
                        </a:xfrm>
                      </wpg:grpSpPr>
                      <wps:wsp>
                        <wps:cNvPr id="241" name="Shape 241"/>
                        <wps:cNvSpPr/>
                        <wps:spPr>
                          <a:xfrm>
                            <a:off x="0" y="6350"/>
                            <a:ext cx="38100" cy="44450"/>
                          </a:xfrm>
                          <a:custGeom>
                            <a:avLst/>
                            <a:gdLst/>
                            <a:ahLst/>
                            <a:cxnLst/>
                            <a:rect l="0" t="0" r="0" b="0"/>
                            <a:pathLst>
                              <a:path w="38100" h="44450">
                                <a:moveTo>
                                  <a:pt x="19050" y="0"/>
                                </a:moveTo>
                                <a:cubicBezTo>
                                  <a:pt x="28575" y="0"/>
                                  <a:pt x="38100" y="6350"/>
                                  <a:pt x="38100" y="19050"/>
                                </a:cubicBezTo>
                                <a:cubicBezTo>
                                  <a:pt x="38100" y="44450"/>
                                  <a:pt x="0" y="44450"/>
                                  <a:pt x="0" y="19050"/>
                                </a:cubicBezTo>
                                <a:cubicBezTo>
                                  <a:pt x="0" y="6350"/>
                                  <a:pt x="9525"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0" y="0"/>
                            <a:ext cx="38100" cy="50800"/>
                          </a:xfrm>
                          <a:custGeom>
                            <a:avLst/>
                            <a:gdLst/>
                            <a:ahLst/>
                            <a:cxnLst/>
                            <a:rect l="0" t="0" r="0" b="0"/>
                            <a:pathLst>
                              <a:path w="38100" h="50800">
                                <a:moveTo>
                                  <a:pt x="38100" y="25400"/>
                                </a:moveTo>
                                <a:cubicBezTo>
                                  <a:pt x="38100" y="0"/>
                                  <a:pt x="0" y="0"/>
                                  <a:pt x="0" y="25400"/>
                                </a:cubicBezTo>
                                <a:cubicBezTo>
                                  <a:pt x="0" y="50800"/>
                                  <a:pt x="38100" y="50800"/>
                                  <a:pt x="38100" y="2540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49" style="width:3pt;height:4pt;mso-position-horizontal-relative:char;mso-position-vertical-relative:line" coordsize="381,508">
                <v:shape id="Shape 241" style="position:absolute;width:381;height:444;left:0;top:63;" coordsize="38100,44450" path="m19050,0c28575,0,38100,6350,38100,19050c38100,44450,0,44450,0,19050c0,6350,9525,0,19050,0x">
                  <v:stroke weight="0pt" endcap="flat" joinstyle="miter" miterlimit="10" on="false" color="#000000" opacity="0"/>
                  <v:fill on="true" color="#000000"/>
                </v:shape>
                <v:shape id="Shape 242" style="position:absolute;width:381;height:508;left:0;top:0;" coordsize="38100,50800" path="m38100,25400c38100,0,0,0,0,25400c0,50800,38100,50800,38100,25400x">
                  <v:stroke weight="0.75pt" endcap="flat" joinstyle="miter" miterlimit="10" on="true" color="#000000"/>
                  <v:fill on="false" color="#000000" opacity="0"/>
                </v:shape>
              </v:group>
            </w:pict>
          </mc:Fallback>
        </mc:AlternateContent>
      </w:r>
      <w:r>
        <w:t xml:space="preserve"> 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31C54281" w14:textId="77777777" w:rsidR="00990D55" w:rsidRDefault="00000000">
      <w:pPr>
        <w:spacing w:after="165" w:line="259" w:lineRule="auto"/>
        <w:ind w:left="0" w:firstLine="0"/>
      </w:pPr>
      <w:r>
        <w:t xml:space="preserve"> </w:t>
      </w:r>
    </w:p>
    <w:p w14:paraId="77950F26" w14:textId="77777777" w:rsidR="00990D55" w:rsidRDefault="00000000">
      <w:pPr>
        <w:spacing w:after="432" w:line="265" w:lineRule="auto"/>
        <w:ind w:left="-5"/>
      </w:pPr>
      <w:r>
        <w:rPr>
          <w:b/>
        </w:rPr>
        <w:t>Significant Deficiencies</w:t>
      </w:r>
    </w:p>
    <w:p w14:paraId="2C731F2A" w14:textId="77777777" w:rsidR="00990D55" w:rsidRDefault="00000000">
      <w:pPr>
        <w:ind w:left="-5"/>
      </w:pPr>
      <w:r>
        <w:t>001K Well #15 Flow Meter has not yet been installed due to having to replumb for the new flow meter</w:t>
      </w:r>
    </w:p>
    <w:p w14:paraId="577F598F" w14:textId="77777777" w:rsidR="00990D55" w:rsidRDefault="00000000">
      <w:pPr>
        <w:spacing w:after="165" w:line="259" w:lineRule="auto"/>
        <w:ind w:left="0" w:firstLine="0"/>
      </w:pPr>
      <w:r>
        <w:t xml:space="preserve"> </w:t>
      </w:r>
    </w:p>
    <w:p w14:paraId="4B9BB1D8" w14:textId="77777777" w:rsidR="00990D55" w:rsidRDefault="00000000">
      <w:pPr>
        <w:pStyle w:val="Heading1"/>
        <w:ind w:left="-5"/>
      </w:pPr>
      <w:r>
        <w:t>Additional Information for Lead</w:t>
      </w:r>
    </w:p>
    <w:p w14:paraId="2F027EB7" w14:textId="77777777" w:rsidR="00990D55" w:rsidRDefault="00000000">
      <w:pPr>
        <w:ind w:left="-5"/>
      </w:pPr>
      <w:r>
        <w:t>If present, elevated levels of lead can cause serious health problems, especially for pregnant women and young children.</w:t>
      </w:r>
    </w:p>
    <w:p w14:paraId="0DC404C1" w14:textId="77777777" w:rsidR="00990D55" w:rsidRDefault="00000000">
      <w:pPr>
        <w:ind w:left="-5"/>
      </w:pPr>
      <w:r>
        <w:t>Lead in drinking water is primarily from materials and components associated with service lines and home plumbing. Lovington Municipal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w:t>
      </w:r>
    </w:p>
    <w:p w14:paraId="33F72486" w14:textId="77777777" w:rsidR="00990D55" w:rsidRDefault="00000000">
      <w:pPr>
        <w:ind w:left="-5"/>
      </w:pPr>
      <w:r>
        <w:lastRenderedPageBreak/>
        <w:t>Information on lead in drinking water, testing methods, and steps you can take to minimize exposure is available from the Safe Drinking Water Hotline or at http://www.epa.gov/safewater/lead.</w:t>
      </w:r>
    </w:p>
    <w:p w14:paraId="2B40FC4D" w14:textId="77777777" w:rsidR="00990D55" w:rsidRDefault="00000000">
      <w:pPr>
        <w:spacing w:after="165" w:line="259" w:lineRule="auto"/>
        <w:ind w:left="0" w:firstLine="0"/>
      </w:pPr>
      <w:r>
        <w:t xml:space="preserve"> </w:t>
      </w:r>
    </w:p>
    <w:p w14:paraId="771BE4B8" w14:textId="77777777" w:rsidR="00990D55" w:rsidRDefault="00000000">
      <w:pPr>
        <w:pStyle w:val="Heading1"/>
        <w:ind w:left="-5"/>
      </w:pPr>
      <w:r>
        <w:t>Additional Information for Arsenic</w:t>
      </w:r>
    </w:p>
    <w:p w14:paraId="04226361" w14:textId="77777777" w:rsidR="00990D55" w:rsidRDefault="00000000">
      <w:pPr>
        <w:ind w:left="-5"/>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364B2F85" w14:textId="77777777" w:rsidR="00990D55" w:rsidRDefault="00000000">
      <w:pPr>
        <w:spacing w:after="0" w:line="259" w:lineRule="auto"/>
        <w:ind w:left="0" w:firstLine="0"/>
      </w:pPr>
      <w:r>
        <w:t xml:space="preserve"> </w:t>
      </w:r>
    </w:p>
    <w:p w14:paraId="7D6ACC64" w14:textId="77777777" w:rsidR="00990D55" w:rsidRDefault="00000000">
      <w:pPr>
        <w:spacing w:after="428" w:line="259" w:lineRule="auto"/>
        <w:ind w:left="0" w:right="-40" w:firstLine="0"/>
      </w:pPr>
      <w:r>
        <w:rPr>
          <w:rFonts w:ascii="Calibri" w:eastAsia="Calibri" w:hAnsi="Calibri" w:cs="Calibri"/>
          <w:noProof/>
          <w:sz w:val="22"/>
        </w:rPr>
        <mc:AlternateContent>
          <mc:Choice Requires="wpg">
            <w:drawing>
              <wp:inline distT="0" distB="0" distL="0" distR="0" wp14:anchorId="75FBC96D" wp14:editId="576B431F">
                <wp:extent cx="7381879" cy="19063"/>
                <wp:effectExtent l="0" t="0" r="0" b="0"/>
                <wp:docPr id="13281" name="Group 13281"/>
                <wp:cNvGraphicFramePr/>
                <a:graphic xmlns:a="http://schemas.openxmlformats.org/drawingml/2006/main">
                  <a:graphicData uri="http://schemas.microsoft.com/office/word/2010/wordprocessingGroup">
                    <wpg:wgp>
                      <wpg:cNvGrpSpPr/>
                      <wpg:grpSpPr>
                        <a:xfrm>
                          <a:off x="0" y="0"/>
                          <a:ext cx="7381879" cy="19063"/>
                          <a:chOff x="0" y="0"/>
                          <a:chExt cx="7381879" cy="19063"/>
                        </a:xfrm>
                      </wpg:grpSpPr>
                      <wps:wsp>
                        <wps:cNvPr id="273" name="Shape 273"/>
                        <wps:cNvSpPr/>
                        <wps:spPr>
                          <a:xfrm>
                            <a:off x="4" y="5"/>
                            <a:ext cx="7381875" cy="9538"/>
                          </a:xfrm>
                          <a:custGeom>
                            <a:avLst/>
                            <a:gdLst/>
                            <a:ahLst/>
                            <a:cxnLst/>
                            <a:rect l="0" t="0" r="0" b="0"/>
                            <a:pathLst>
                              <a:path w="7381875" h="9538">
                                <a:moveTo>
                                  <a:pt x="0" y="0"/>
                                </a:moveTo>
                                <a:lnTo>
                                  <a:pt x="7381875" y="0"/>
                                </a:lnTo>
                                <a:lnTo>
                                  <a:pt x="7372350" y="9538"/>
                                </a:lnTo>
                                <a:lnTo>
                                  <a:pt x="9525" y="953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74" name="Shape 274"/>
                        <wps:cNvSpPr/>
                        <wps:spPr>
                          <a:xfrm>
                            <a:off x="0" y="9538"/>
                            <a:ext cx="7381875" cy="9525"/>
                          </a:xfrm>
                          <a:custGeom>
                            <a:avLst/>
                            <a:gdLst/>
                            <a:ahLst/>
                            <a:cxnLst/>
                            <a:rect l="0" t="0" r="0" b="0"/>
                            <a:pathLst>
                              <a:path w="7381875" h="9525">
                                <a:moveTo>
                                  <a:pt x="9525" y="0"/>
                                </a:moveTo>
                                <a:lnTo>
                                  <a:pt x="7372350" y="0"/>
                                </a:lnTo>
                                <a:lnTo>
                                  <a:pt x="7381875" y="95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 name="Shape 275"/>
                        <wps:cNvSpPr/>
                        <wps:spPr>
                          <a:xfrm>
                            <a:off x="4" y="9"/>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76" name="Shape 276"/>
                        <wps:cNvSpPr/>
                        <wps:spPr>
                          <a:xfrm>
                            <a:off x="7372354" y="0"/>
                            <a:ext cx="9525" cy="19063"/>
                          </a:xfrm>
                          <a:custGeom>
                            <a:avLst/>
                            <a:gdLst/>
                            <a:ahLst/>
                            <a:cxnLst/>
                            <a:rect l="0" t="0" r="0" b="0"/>
                            <a:pathLst>
                              <a:path w="9525" h="19063">
                                <a:moveTo>
                                  <a:pt x="9525" y="0"/>
                                </a:moveTo>
                                <a:lnTo>
                                  <a:pt x="9525" y="19063"/>
                                </a:lnTo>
                                <a:lnTo>
                                  <a:pt x="0" y="9538"/>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13281" style="width:581.25pt;height:1.501pt;mso-position-horizontal-relative:char;mso-position-vertical-relative:line" coordsize="73818,190">
                <v:shape id="Shape 273" style="position:absolute;width:73818;height:95;left:0;top:0;" coordsize="7381875,9538" path="m0,0l7381875,0l7372350,9538l9525,9538l0,0x">
                  <v:stroke weight="0pt" endcap="flat" joinstyle="miter" miterlimit="10" on="false" color="#000000" opacity="0"/>
                  <v:fill on="true" color="#9a9a9a"/>
                </v:shape>
                <v:shape id="Shape 274" style="position:absolute;width:73818;height:95;left:0;top:95;" coordsize="7381875,9525" path="m9525,0l7372350,0l7381875,9525l0,9525l9525,0x">
                  <v:stroke weight="0pt" endcap="flat" joinstyle="miter" miterlimit="10" on="false" color="#000000" opacity="0"/>
                  <v:fill on="true" color="#eeeeee"/>
                </v:shape>
                <v:shape id="Shape 275" style="position:absolute;width:95;height:190;left:0;top:0;" coordsize="9525,19050" path="m0,0l9525,9525l0,19050l0,0x">
                  <v:stroke weight="0pt" endcap="flat" joinstyle="miter" miterlimit="10" on="false" color="#000000" opacity="0"/>
                  <v:fill on="true" color="#9a9a9a"/>
                </v:shape>
                <v:shape id="Shape 276" style="position:absolute;width:95;height:190;left:73723;top:0;" coordsize="9525,19063" path="m9525,0l9525,19063l0,9538l9525,0x">
                  <v:stroke weight="0pt" endcap="flat" joinstyle="miter" miterlimit="10" on="false" color="#000000" opacity="0"/>
                  <v:fill on="true" color="#eeeeee"/>
                </v:shape>
              </v:group>
            </w:pict>
          </mc:Fallback>
        </mc:AlternateContent>
      </w:r>
    </w:p>
    <w:p w14:paraId="053018AF" w14:textId="77777777" w:rsidR="00990D55" w:rsidRDefault="00000000">
      <w:pPr>
        <w:pStyle w:val="Heading1"/>
        <w:spacing w:after="228" w:line="259" w:lineRule="auto"/>
        <w:ind w:left="11" w:firstLine="0"/>
        <w:jc w:val="center"/>
      </w:pPr>
      <w:r>
        <w:rPr>
          <w:rFonts w:ascii="Arial" w:eastAsia="Arial" w:hAnsi="Arial" w:cs="Arial"/>
          <w:sz w:val="36"/>
        </w:rPr>
        <w:t>Water Quality Data Table</w:t>
      </w:r>
    </w:p>
    <w:p w14:paraId="212FAAE6" w14:textId="77777777" w:rsidR="00990D55" w:rsidRDefault="00000000">
      <w:pPr>
        <w:spacing w:after="224"/>
        <w:ind w:left="-5"/>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CBBEB4F" w14:textId="77777777" w:rsidR="00990D55" w:rsidRDefault="00000000">
      <w:pPr>
        <w:spacing w:after="0" w:line="259" w:lineRule="auto"/>
        <w:ind w:left="0" w:firstLine="0"/>
      </w:pPr>
      <w:r>
        <w:t xml:space="preserve"> </w:t>
      </w:r>
    </w:p>
    <w:tbl>
      <w:tblPr>
        <w:tblStyle w:val="TableGrid"/>
        <w:tblW w:w="11580" w:type="dxa"/>
        <w:tblInd w:w="6" w:type="dxa"/>
        <w:tblCellMar>
          <w:top w:w="98" w:type="dxa"/>
          <w:left w:w="51" w:type="dxa"/>
          <w:bottom w:w="61" w:type="dxa"/>
          <w:right w:w="54" w:type="dxa"/>
        </w:tblCellMar>
        <w:tblLook w:val="04A0" w:firstRow="1" w:lastRow="0" w:firstColumn="1" w:lastColumn="0" w:noHBand="0" w:noVBand="1"/>
      </w:tblPr>
      <w:tblGrid>
        <w:gridCol w:w="2002"/>
        <w:gridCol w:w="874"/>
        <w:gridCol w:w="111"/>
        <w:gridCol w:w="609"/>
        <w:gridCol w:w="120"/>
        <w:gridCol w:w="390"/>
        <w:gridCol w:w="150"/>
        <w:gridCol w:w="488"/>
        <w:gridCol w:w="528"/>
        <w:gridCol w:w="231"/>
        <w:gridCol w:w="521"/>
        <w:gridCol w:w="473"/>
        <w:gridCol w:w="425"/>
        <w:gridCol w:w="420"/>
        <w:gridCol w:w="4238"/>
      </w:tblGrid>
      <w:tr w:rsidR="00990D55" w14:paraId="409554D6" w14:textId="77777777">
        <w:trPr>
          <w:trHeight w:val="347"/>
        </w:trPr>
        <w:tc>
          <w:tcPr>
            <w:tcW w:w="2012" w:type="dxa"/>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103F008E" w14:textId="77777777" w:rsidR="00990D55" w:rsidRDefault="00000000">
            <w:pPr>
              <w:spacing w:after="0" w:line="259" w:lineRule="auto"/>
              <w:ind w:left="4" w:firstLine="0"/>
              <w:jc w:val="center"/>
            </w:pPr>
            <w:r>
              <w:rPr>
                <w:b/>
                <w:sz w:val="20"/>
              </w:rPr>
              <w:t>Contaminants</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5C050CAB" w14:textId="77777777" w:rsidR="00990D55" w:rsidRDefault="00000000">
            <w:pPr>
              <w:spacing w:after="0" w:line="255" w:lineRule="auto"/>
              <w:ind w:left="0" w:firstLine="0"/>
              <w:jc w:val="center"/>
            </w:pPr>
            <w:r>
              <w:rPr>
                <w:b/>
                <w:sz w:val="20"/>
              </w:rPr>
              <w:t>MCLG or</w:t>
            </w:r>
          </w:p>
          <w:p w14:paraId="48C3E818" w14:textId="77777777" w:rsidR="00990D55" w:rsidRDefault="00000000">
            <w:pPr>
              <w:spacing w:after="0" w:line="259" w:lineRule="auto"/>
              <w:ind w:left="2" w:firstLine="0"/>
              <w:jc w:val="both"/>
            </w:pPr>
            <w:r>
              <w:rPr>
                <w:b/>
                <w:sz w:val="20"/>
              </w:rPr>
              <w:t>MRDLG</w:t>
            </w:r>
          </w:p>
        </w:tc>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1EABB0BF" w14:textId="77777777" w:rsidR="00990D55" w:rsidRDefault="00000000">
            <w:pPr>
              <w:spacing w:after="0" w:line="259" w:lineRule="auto"/>
              <w:ind w:left="49" w:firstLine="0"/>
              <w:jc w:val="both"/>
            </w:pPr>
            <w:r>
              <w:rPr>
                <w:b/>
                <w:sz w:val="20"/>
              </w:rPr>
              <w:t>MCL,</w:t>
            </w:r>
          </w:p>
          <w:p w14:paraId="3BA84290" w14:textId="77777777" w:rsidR="00990D55" w:rsidRDefault="00000000">
            <w:pPr>
              <w:spacing w:after="0" w:line="259" w:lineRule="auto"/>
              <w:ind w:left="30" w:firstLine="0"/>
              <w:jc w:val="both"/>
            </w:pPr>
            <w:r>
              <w:rPr>
                <w:b/>
                <w:sz w:val="20"/>
              </w:rPr>
              <w:t>TT, or</w:t>
            </w:r>
          </w:p>
          <w:p w14:paraId="410E6A79" w14:textId="77777777" w:rsidR="00990D55" w:rsidRDefault="00000000">
            <w:pPr>
              <w:spacing w:after="0" w:line="259" w:lineRule="auto"/>
              <w:ind w:left="3" w:firstLine="0"/>
              <w:jc w:val="both"/>
            </w:pPr>
            <w:r>
              <w:rPr>
                <w:b/>
                <w:sz w:val="20"/>
              </w:rPr>
              <w:t>MRDL</w:t>
            </w:r>
          </w:p>
        </w:tc>
        <w:tc>
          <w:tcPr>
            <w:tcW w:w="660" w:type="dxa"/>
            <w:gridSpan w:val="3"/>
            <w:vMerge w:val="restart"/>
            <w:tcBorders>
              <w:top w:val="single" w:sz="6" w:space="0" w:color="000000"/>
              <w:left w:val="single" w:sz="6" w:space="0" w:color="000000"/>
              <w:bottom w:val="single" w:sz="6" w:space="0" w:color="000000"/>
              <w:right w:val="single" w:sz="6" w:space="0" w:color="000000"/>
            </w:tcBorders>
            <w:shd w:val="clear" w:color="auto" w:fill="D2D2D2"/>
          </w:tcPr>
          <w:p w14:paraId="61178DD4" w14:textId="77777777" w:rsidR="00990D55" w:rsidRDefault="00000000">
            <w:pPr>
              <w:spacing w:after="0" w:line="259" w:lineRule="auto"/>
              <w:ind w:left="13" w:firstLine="0"/>
              <w:jc w:val="both"/>
            </w:pPr>
            <w:r>
              <w:rPr>
                <w:b/>
                <w:sz w:val="20"/>
              </w:rPr>
              <w:t>Detect</w:t>
            </w:r>
          </w:p>
          <w:p w14:paraId="5FA8F11B" w14:textId="77777777" w:rsidR="00990D55" w:rsidRDefault="00000000">
            <w:pPr>
              <w:spacing w:after="0" w:line="259" w:lineRule="auto"/>
              <w:ind w:left="2" w:firstLine="0"/>
              <w:jc w:val="center"/>
            </w:pPr>
            <w:r>
              <w:rPr>
                <w:b/>
                <w:sz w:val="20"/>
              </w:rPr>
              <w:t>In</w:t>
            </w:r>
          </w:p>
          <w:p w14:paraId="6F3672A5" w14:textId="77777777" w:rsidR="00990D55" w:rsidRDefault="00000000">
            <w:pPr>
              <w:spacing w:after="0" w:line="259" w:lineRule="auto"/>
              <w:ind w:left="62" w:firstLine="0"/>
            </w:pPr>
            <w:r>
              <w:rPr>
                <w:b/>
                <w:sz w:val="20"/>
              </w:rPr>
              <w:t>Your</w:t>
            </w:r>
          </w:p>
          <w:p w14:paraId="16D91BFB" w14:textId="77777777" w:rsidR="00990D55" w:rsidRDefault="00000000">
            <w:pPr>
              <w:spacing w:after="0" w:line="259" w:lineRule="auto"/>
              <w:ind w:left="13" w:firstLine="0"/>
              <w:jc w:val="both"/>
            </w:pPr>
            <w:r>
              <w:rPr>
                <w:b/>
                <w:sz w:val="20"/>
              </w:rPr>
              <w:t>Water</w:t>
            </w: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D2D2D2"/>
          </w:tcPr>
          <w:p w14:paraId="22131F5D" w14:textId="77777777" w:rsidR="00990D55" w:rsidRDefault="00000000">
            <w:pPr>
              <w:spacing w:after="0" w:line="259" w:lineRule="auto"/>
              <w:ind w:left="3" w:firstLine="0"/>
              <w:jc w:val="center"/>
            </w:pPr>
            <w:r>
              <w:rPr>
                <w:b/>
                <w:sz w:val="20"/>
              </w:rPr>
              <w:t>Range</w:t>
            </w:r>
          </w:p>
        </w:tc>
        <w:tc>
          <w:tcPr>
            <w:tcW w:w="735" w:type="dxa"/>
            <w:gridSpan w:val="2"/>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52A6E895" w14:textId="77777777" w:rsidR="00990D55" w:rsidRDefault="00000000">
            <w:pPr>
              <w:spacing w:after="0" w:line="259" w:lineRule="auto"/>
              <w:ind w:left="8" w:firstLine="0"/>
              <w:jc w:val="both"/>
            </w:pPr>
            <w:r>
              <w:rPr>
                <w:b/>
                <w:sz w:val="20"/>
              </w:rPr>
              <w:t>Sample</w:t>
            </w:r>
          </w:p>
          <w:p w14:paraId="68358600" w14:textId="77777777" w:rsidR="00990D55" w:rsidRDefault="00000000">
            <w:pPr>
              <w:spacing w:after="0" w:line="259" w:lineRule="auto"/>
              <w:ind w:left="121" w:firstLine="0"/>
            </w:pPr>
            <w:r>
              <w:rPr>
                <w:b/>
                <w:sz w:val="20"/>
              </w:rPr>
              <w:t>Date</w:t>
            </w:r>
          </w:p>
        </w:tc>
        <w:tc>
          <w:tcPr>
            <w:tcW w:w="885" w:type="dxa"/>
            <w:gridSpan w:val="2"/>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6862A116" w14:textId="77777777" w:rsidR="00990D55" w:rsidRDefault="00000000">
            <w:pPr>
              <w:spacing w:after="0" w:line="259" w:lineRule="auto"/>
              <w:ind w:left="7" w:firstLine="0"/>
              <w:jc w:val="both"/>
            </w:pPr>
            <w:r>
              <w:rPr>
                <w:b/>
                <w:sz w:val="20"/>
              </w:rPr>
              <w:t>Violation</w:t>
            </w:r>
          </w:p>
        </w:tc>
        <w:tc>
          <w:tcPr>
            <w:tcW w:w="4723" w:type="dxa"/>
            <w:gridSpan w:val="2"/>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14:paraId="2ACAC932" w14:textId="77777777" w:rsidR="00990D55" w:rsidRDefault="00000000">
            <w:pPr>
              <w:spacing w:after="0" w:line="259" w:lineRule="auto"/>
              <w:ind w:left="5" w:firstLine="0"/>
              <w:jc w:val="center"/>
            </w:pPr>
            <w:r>
              <w:rPr>
                <w:b/>
                <w:sz w:val="20"/>
              </w:rPr>
              <w:t>Typical Source</w:t>
            </w:r>
          </w:p>
        </w:tc>
      </w:tr>
      <w:tr w:rsidR="00990D55" w14:paraId="5FEF3D51" w14:textId="77777777">
        <w:trPr>
          <w:trHeight w:val="720"/>
        </w:trPr>
        <w:tc>
          <w:tcPr>
            <w:tcW w:w="0" w:type="auto"/>
            <w:vMerge/>
            <w:tcBorders>
              <w:top w:val="nil"/>
              <w:left w:val="single" w:sz="6" w:space="0" w:color="000000"/>
              <w:bottom w:val="single" w:sz="6" w:space="0" w:color="000000"/>
              <w:right w:val="single" w:sz="6" w:space="0" w:color="000000"/>
            </w:tcBorders>
          </w:tcPr>
          <w:p w14:paraId="3BE46F22" w14:textId="77777777" w:rsidR="00990D55" w:rsidRDefault="00990D5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5883994" w14:textId="77777777" w:rsidR="00990D55" w:rsidRDefault="00990D55">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1615AE85" w14:textId="77777777" w:rsidR="00990D55" w:rsidRDefault="00990D55">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58D4F04B" w14:textId="77777777" w:rsidR="00990D55" w:rsidRDefault="00990D55">
            <w:pPr>
              <w:spacing w:after="160" w:line="259" w:lineRule="auto"/>
              <w:ind w:left="0" w:firstLine="0"/>
            </w:pPr>
          </w:p>
        </w:tc>
        <w:tc>
          <w:tcPr>
            <w:tcW w:w="486" w:type="dxa"/>
            <w:tcBorders>
              <w:top w:val="single" w:sz="6" w:space="0" w:color="000000"/>
              <w:left w:val="single" w:sz="6" w:space="0" w:color="000000"/>
              <w:bottom w:val="single" w:sz="6" w:space="0" w:color="000000"/>
              <w:right w:val="single" w:sz="6" w:space="0" w:color="000000"/>
            </w:tcBorders>
            <w:shd w:val="clear" w:color="auto" w:fill="D2D2D2"/>
            <w:vAlign w:val="bottom"/>
          </w:tcPr>
          <w:p w14:paraId="7C134E20" w14:textId="77777777" w:rsidR="00990D55" w:rsidRDefault="00000000">
            <w:pPr>
              <w:spacing w:after="0" w:line="259" w:lineRule="auto"/>
              <w:ind w:left="5" w:firstLine="0"/>
              <w:jc w:val="both"/>
            </w:pPr>
            <w:r>
              <w:rPr>
                <w:b/>
                <w:sz w:val="20"/>
              </w:rPr>
              <w:t>Low</w:t>
            </w:r>
          </w:p>
        </w:tc>
        <w:tc>
          <w:tcPr>
            <w:tcW w:w="519" w:type="dxa"/>
            <w:tcBorders>
              <w:top w:val="single" w:sz="6" w:space="0" w:color="000000"/>
              <w:left w:val="single" w:sz="6" w:space="0" w:color="000000"/>
              <w:bottom w:val="single" w:sz="6" w:space="0" w:color="000000"/>
              <w:right w:val="single" w:sz="6" w:space="0" w:color="000000"/>
            </w:tcBorders>
            <w:shd w:val="clear" w:color="auto" w:fill="D2D2D2"/>
            <w:vAlign w:val="bottom"/>
          </w:tcPr>
          <w:p w14:paraId="0BA91C83" w14:textId="77777777" w:rsidR="00990D55" w:rsidRDefault="00000000">
            <w:pPr>
              <w:spacing w:after="0" w:line="259" w:lineRule="auto"/>
              <w:ind w:left="0" w:firstLine="0"/>
              <w:jc w:val="both"/>
            </w:pPr>
            <w:r>
              <w:rPr>
                <w:b/>
                <w:sz w:val="20"/>
              </w:rPr>
              <w:t>High</w:t>
            </w:r>
          </w:p>
        </w:tc>
        <w:tc>
          <w:tcPr>
            <w:tcW w:w="0" w:type="auto"/>
            <w:gridSpan w:val="2"/>
            <w:vMerge/>
            <w:tcBorders>
              <w:top w:val="nil"/>
              <w:left w:val="single" w:sz="6" w:space="0" w:color="000000"/>
              <w:bottom w:val="single" w:sz="6" w:space="0" w:color="000000"/>
              <w:right w:val="single" w:sz="6" w:space="0" w:color="000000"/>
            </w:tcBorders>
          </w:tcPr>
          <w:p w14:paraId="71B77CDE" w14:textId="77777777" w:rsidR="00990D55" w:rsidRDefault="00990D55">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273E4217" w14:textId="77777777" w:rsidR="00990D55" w:rsidRDefault="00990D55">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1A7A467F" w14:textId="77777777" w:rsidR="00990D55" w:rsidRDefault="00990D55">
            <w:pPr>
              <w:spacing w:after="160" w:line="259" w:lineRule="auto"/>
              <w:ind w:left="0" w:firstLine="0"/>
            </w:pPr>
          </w:p>
        </w:tc>
      </w:tr>
      <w:tr w:rsidR="00990D55" w14:paraId="21CEEB64" w14:textId="77777777">
        <w:trPr>
          <w:trHeight w:val="345"/>
        </w:trPr>
        <w:tc>
          <w:tcPr>
            <w:tcW w:w="11580" w:type="dxa"/>
            <w:gridSpan w:val="15"/>
            <w:tcBorders>
              <w:top w:val="single" w:sz="6" w:space="0" w:color="000000"/>
              <w:left w:val="single" w:sz="6" w:space="0" w:color="000000"/>
              <w:bottom w:val="single" w:sz="6" w:space="0" w:color="000000"/>
              <w:right w:val="single" w:sz="6" w:space="0" w:color="000000"/>
            </w:tcBorders>
            <w:shd w:val="clear" w:color="auto" w:fill="D2D2D2"/>
          </w:tcPr>
          <w:p w14:paraId="78103BB1" w14:textId="77777777" w:rsidR="00990D55" w:rsidRDefault="00000000">
            <w:pPr>
              <w:spacing w:after="0" w:line="259" w:lineRule="auto"/>
              <w:ind w:left="3" w:firstLine="0"/>
            </w:pPr>
            <w:r>
              <w:rPr>
                <w:b/>
                <w:sz w:val="20"/>
              </w:rPr>
              <w:t>Disinfectants &amp; Disinfection By-Products</w:t>
            </w:r>
          </w:p>
        </w:tc>
      </w:tr>
      <w:tr w:rsidR="00990D55" w14:paraId="35B0B4EC" w14:textId="77777777">
        <w:trPr>
          <w:trHeight w:val="343"/>
        </w:trPr>
        <w:tc>
          <w:tcPr>
            <w:tcW w:w="11580" w:type="dxa"/>
            <w:gridSpan w:val="15"/>
            <w:tcBorders>
              <w:top w:val="single" w:sz="6" w:space="0" w:color="000000"/>
              <w:left w:val="single" w:sz="6" w:space="0" w:color="000000"/>
              <w:bottom w:val="single" w:sz="6" w:space="0" w:color="000000"/>
              <w:right w:val="single" w:sz="6" w:space="0" w:color="000000"/>
            </w:tcBorders>
            <w:shd w:val="clear" w:color="auto" w:fill="D2D2D2"/>
          </w:tcPr>
          <w:p w14:paraId="1A2918FF" w14:textId="77777777" w:rsidR="00990D55" w:rsidRDefault="00000000">
            <w:pPr>
              <w:spacing w:after="0" w:line="259" w:lineRule="auto"/>
              <w:ind w:left="3" w:firstLine="0"/>
            </w:pPr>
            <w:r>
              <w:rPr>
                <w:sz w:val="20"/>
              </w:rPr>
              <w:t>(There is convincing evidence that addition of a disinfectant is necessary for control of microbial contaminants)</w:t>
            </w:r>
          </w:p>
        </w:tc>
      </w:tr>
      <w:tr w:rsidR="00990D55" w14:paraId="65CDFE50" w14:textId="77777777">
        <w:trPr>
          <w:trHeight w:val="347"/>
        </w:trPr>
        <w:tc>
          <w:tcPr>
            <w:tcW w:w="2012" w:type="dxa"/>
            <w:tcBorders>
              <w:top w:val="single" w:sz="6" w:space="0" w:color="000000"/>
              <w:left w:val="single" w:sz="6" w:space="0" w:color="000000"/>
              <w:bottom w:val="single" w:sz="6" w:space="0" w:color="000000"/>
              <w:right w:val="single" w:sz="6" w:space="0" w:color="000000"/>
            </w:tcBorders>
          </w:tcPr>
          <w:p w14:paraId="571983BF" w14:textId="77777777" w:rsidR="00990D55" w:rsidRDefault="00000000">
            <w:pPr>
              <w:spacing w:after="0" w:line="259" w:lineRule="auto"/>
              <w:ind w:left="3" w:firstLine="0"/>
              <w:jc w:val="both"/>
            </w:pPr>
            <w:r>
              <w:rPr>
                <w:sz w:val="20"/>
              </w:rPr>
              <w:t>Chlorine (as Cl2) (ppm)</w:t>
            </w:r>
          </w:p>
        </w:tc>
        <w:tc>
          <w:tcPr>
            <w:tcW w:w="855" w:type="dxa"/>
            <w:tcBorders>
              <w:top w:val="single" w:sz="6" w:space="0" w:color="000000"/>
              <w:left w:val="single" w:sz="6" w:space="0" w:color="000000"/>
              <w:bottom w:val="single" w:sz="6" w:space="0" w:color="000000"/>
              <w:right w:val="single" w:sz="6" w:space="0" w:color="000000"/>
            </w:tcBorders>
          </w:tcPr>
          <w:p w14:paraId="08E01134" w14:textId="77777777" w:rsidR="00990D55" w:rsidRDefault="00000000">
            <w:pPr>
              <w:spacing w:after="0" w:line="259" w:lineRule="auto"/>
              <w:ind w:left="3" w:firstLine="0"/>
              <w:jc w:val="center"/>
            </w:pPr>
            <w:r>
              <w:rPr>
                <w:sz w:val="20"/>
              </w:rPr>
              <w:t>4</w:t>
            </w:r>
          </w:p>
        </w:tc>
        <w:tc>
          <w:tcPr>
            <w:tcW w:w="705" w:type="dxa"/>
            <w:gridSpan w:val="2"/>
            <w:tcBorders>
              <w:top w:val="single" w:sz="6" w:space="0" w:color="000000"/>
              <w:left w:val="single" w:sz="6" w:space="0" w:color="000000"/>
              <w:bottom w:val="single" w:sz="6" w:space="0" w:color="000000"/>
              <w:right w:val="single" w:sz="6" w:space="0" w:color="000000"/>
            </w:tcBorders>
          </w:tcPr>
          <w:p w14:paraId="1700B110" w14:textId="77777777" w:rsidR="00990D55" w:rsidRDefault="00000000">
            <w:pPr>
              <w:spacing w:after="0" w:line="259" w:lineRule="auto"/>
              <w:ind w:left="3" w:firstLine="0"/>
              <w:jc w:val="center"/>
            </w:pPr>
            <w:r>
              <w:rPr>
                <w:sz w:val="20"/>
              </w:rPr>
              <w:t>4</w:t>
            </w:r>
          </w:p>
        </w:tc>
        <w:tc>
          <w:tcPr>
            <w:tcW w:w="660" w:type="dxa"/>
            <w:gridSpan w:val="3"/>
            <w:tcBorders>
              <w:top w:val="single" w:sz="6" w:space="0" w:color="000000"/>
              <w:left w:val="single" w:sz="6" w:space="0" w:color="000000"/>
              <w:bottom w:val="single" w:sz="6" w:space="0" w:color="000000"/>
              <w:right w:val="single" w:sz="6" w:space="0" w:color="000000"/>
            </w:tcBorders>
          </w:tcPr>
          <w:p w14:paraId="10957CFF" w14:textId="77777777" w:rsidR="00990D55" w:rsidRDefault="00000000">
            <w:pPr>
              <w:spacing w:after="0" w:line="259" w:lineRule="auto"/>
              <w:ind w:left="3" w:firstLine="0"/>
              <w:jc w:val="center"/>
            </w:pPr>
            <w:r>
              <w:rPr>
                <w:sz w:val="20"/>
              </w:rPr>
              <w:t>.5</w:t>
            </w:r>
          </w:p>
        </w:tc>
        <w:tc>
          <w:tcPr>
            <w:tcW w:w="486" w:type="dxa"/>
            <w:tcBorders>
              <w:top w:val="single" w:sz="6" w:space="0" w:color="000000"/>
              <w:left w:val="single" w:sz="6" w:space="0" w:color="000000"/>
              <w:bottom w:val="single" w:sz="6" w:space="0" w:color="000000"/>
              <w:right w:val="single" w:sz="6" w:space="0" w:color="000000"/>
            </w:tcBorders>
          </w:tcPr>
          <w:p w14:paraId="51E8EF5E" w14:textId="77777777" w:rsidR="00990D55" w:rsidRDefault="00000000">
            <w:pPr>
              <w:spacing w:after="0" w:line="259" w:lineRule="auto"/>
              <w:ind w:left="0" w:right="2" w:firstLine="0"/>
              <w:jc w:val="center"/>
            </w:pPr>
            <w:r>
              <w:rPr>
                <w:sz w:val="20"/>
              </w:rPr>
              <w:t>.4</w:t>
            </w:r>
          </w:p>
        </w:tc>
        <w:tc>
          <w:tcPr>
            <w:tcW w:w="519" w:type="dxa"/>
            <w:tcBorders>
              <w:top w:val="single" w:sz="6" w:space="0" w:color="000000"/>
              <w:left w:val="single" w:sz="6" w:space="0" w:color="000000"/>
              <w:bottom w:val="single" w:sz="6" w:space="0" w:color="000000"/>
              <w:right w:val="single" w:sz="6" w:space="0" w:color="000000"/>
            </w:tcBorders>
          </w:tcPr>
          <w:p w14:paraId="7033D3D8" w14:textId="77777777" w:rsidR="00990D55" w:rsidRDefault="00000000">
            <w:pPr>
              <w:spacing w:after="0" w:line="259" w:lineRule="auto"/>
              <w:ind w:left="0" w:right="2" w:firstLine="0"/>
              <w:jc w:val="center"/>
            </w:pPr>
            <w:r>
              <w:rPr>
                <w:sz w:val="20"/>
              </w:rPr>
              <w:t>.5</w:t>
            </w:r>
          </w:p>
        </w:tc>
        <w:tc>
          <w:tcPr>
            <w:tcW w:w="735" w:type="dxa"/>
            <w:gridSpan w:val="2"/>
            <w:tcBorders>
              <w:top w:val="single" w:sz="6" w:space="0" w:color="000000"/>
              <w:left w:val="single" w:sz="6" w:space="0" w:color="000000"/>
              <w:bottom w:val="single" w:sz="6" w:space="0" w:color="000000"/>
              <w:right w:val="single" w:sz="6" w:space="0" w:color="000000"/>
            </w:tcBorders>
          </w:tcPr>
          <w:p w14:paraId="0F52F87D" w14:textId="77777777" w:rsidR="00990D55" w:rsidRDefault="00000000">
            <w:pPr>
              <w:spacing w:after="0" w:line="259" w:lineRule="auto"/>
              <w:ind w:left="122" w:firstLine="0"/>
            </w:pPr>
            <w:r>
              <w:rPr>
                <w:sz w:val="20"/>
              </w:rPr>
              <w:t>2022</w:t>
            </w:r>
          </w:p>
        </w:tc>
        <w:tc>
          <w:tcPr>
            <w:tcW w:w="885" w:type="dxa"/>
            <w:gridSpan w:val="2"/>
            <w:tcBorders>
              <w:top w:val="single" w:sz="6" w:space="0" w:color="000000"/>
              <w:left w:val="single" w:sz="6" w:space="0" w:color="000000"/>
              <w:bottom w:val="single" w:sz="6" w:space="0" w:color="000000"/>
              <w:right w:val="single" w:sz="6" w:space="0" w:color="000000"/>
            </w:tcBorders>
          </w:tcPr>
          <w:p w14:paraId="7D137FFD" w14:textId="77777777" w:rsidR="00990D55" w:rsidRDefault="00000000">
            <w:pPr>
              <w:spacing w:after="0" w:line="259" w:lineRule="auto"/>
              <w:ind w:left="3"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70221008" w14:textId="77777777" w:rsidR="00990D55" w:rsidRDefault="00000000">
            <w:pPr>
              <w:spacing w:after="0" w:line="259" w:lineRule="auto"/>
              <w:ind w:left="2" w:firstLine="0"/>
            </w:pPr>
            <w:r>
              <w:rPr>
                <w:sz w:val="20"/>
              </w:rPr>
              <w:t>Water additive used to control microbes</w:t>
            </w:r>
          </w:p>
        </w:tc>
      </w:tr>
      <w:tr w:rsidR="00990D55" w14:paraId="64DDEF4D" w14:textId="77777777">
        <w:trPr>
          <w:trHeight w:val="585"/>
        </w:trPr>
        <w:tc>
          <w:tcPr>
            <w:tcW w:w="2012" w:type="dxa"/>
            <w:tcBorders>
              <w:top w:val="single" w:sz="6" w:space="0" w:color="000000"/>
              <w:left w:val="single" w:sz="6" w:space="0" w:color="000000"/>
              <w:bottom w:val="single" w:sz="6" w:space="0" w:color="000000"/>
              <w:right w:val="single" w:sz="6" w:space="0" w:color="000000"/>
            </w:tcBorders>
          </w:tcPr>
          <w:p w14:paraId="2AA22332" w14:textId="77777777" w:rsidR="00990D55" w:rsidRDefault="00000000">
            <w:pPr>
              <w:spacing w:after="0" w:line="259" w:lineRule="auto"/>
              <w:ind w:left="4" w:firstLine="0"/>
            </w:pPr>
            <w:r>
              <w:rPr>
                <w:sz w:val="20"/>
              </w:rPr>
              <w:t>Haloacetic Acids</w:t>
            </w:r>
          </w:p>
          <w:p w14:paraId="292D10BA" w14:textId="77777777" w:rsidR="00990D55" w:rsidRDefault="00000000">
            <w:pPr>
              <w:spacing w:after="0" w:line="259" w:lineRule="auto"/>
              <w:ind w:left="4" w:firstLine="0"/>
            </w:pPr>
            <w:r>
              <w:rPr>
                <w:sz w:val="20"/>
              </w:rPr>
              <w:t>(HAA5) (ppb)</w:t>
            </w:r>
          </w:p>
        </w:tc>
        <w:tc>
          <w:tcPr>
            <w:tcW w:w="855" w:type="dxa"/>
            <w:tcBorders>
              <w:top w:val="single" w:sz="6" w:space="0" w:color="000000"/>
              <w:left w:val="single" w:sz="6" w:space="0" w:color="000000"/>
              <w:bottom w:val="single" w:sz="6" w:space="0" w:color="000000"/>
              <w:right w:val="single" w:sz="6" w:space="0" w:color="000000"/>
            </w:tcBorders>
            <w:vAlign w:val="center"/>
          </w:tcPr>
          <w:p w14:paraId="40E78810" w14:textId="77777777" w:rsidR="00990D55" w:rsidRDefault="00000000">
            <w:pPr>
              <w:spacing w:after="0" w:line="259" w:lineRule="auto"/>
              <w:ind w:left="4" w:firstLine="0"/>
              <w:jc w:val="center"/>
            </w:pPr>
            <w:r>
              <w:rPr>
                <w:sz w:val="20"/>
              </w:rPr>
              <w:t>NA</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0D5B9526" w14:textId="77777777" w:rsidR="00990D55" w:rsidRDefault="00000000">
            <w:pPr>
              <w:spacing w:after="0" w:line="259" w:lineRule="auto"/>
              <w:ind w:left="4" w:firstLine="0"/>
              <w:jc w:val="center"/>
            </w:pPr>
            <w:r>
              <w:rPr>
                <w:sz w:val="20"/>
              </w:rPr>
              <w:t>60</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0D758349" w14:textId="77777777" w:rsidR="00990D55" w:rsidRDefault="00000000">
            <w:pPr>
              <w:spacing w:after="0" w:line="259" w:lineRule="auto"/>
              <w:ind w:left="4" w:firstLine="0"/>
              <w:jc w:val="center"/>
            </w:pPr>
            <w:r>
              <w:rPr>
                <w:sz w:val="20"/>
              </w:rPr>
              <w:t>1.2</w:t>
            </w:r>
          </w:p>
        </w:tc>
        <w:tc>
          <w:tcPr>
            <w:tcW w:w="486" w:type="dxa"/>
            <w:tcBorders>
              <w:top w:val="single" w:sz="6" w:space="0" w:color="000000"/>
              <w:left w:val="single" w:sz="6" w:space="0" w:color="000000"/>
              <w:bottom w:val="single" w:sz="6" w:space="0" w:color="000000"/>
              <w:right w:val="single" w:sz="6" w:space="0" w:color="000000"/>
            </w:tcBorders>
            <w:vAlign w:val="center"/>
          </w:tcPr>
          <w:p w14:paraId="703A4F00" w14:textId="77777777" w:rsidR="00990D55" w:rsidRDefault="00000000">
            <w:pPr>
              <w:spacing w:after="0" w:line="259" w:lineRule="auto"/>
              <w:ind w:left="140" w:firstLine="0"/>
            </w:pPr>
            <w:r>
              <w:rPr>
                <w:sz w:val="20"/>
              </w:rPr>
              <w:t>0</w:t>
            </w:r>
          </w:p>
        </w:tc>
        <w:tc>
          <w:tcPr>
            <w:tcW w:w="519" w:type="dxa"/>
            <w:tcBorders>
              <w:top w:val="single" w:sz="6" w:space="0" w:color="000000"/>
              <w:left w:val="single" w:sz="6" w:space="0" w:color="000000"/>
              <w:bottom w:val="single" w:sz="6" w:space="0" w:color="000000"/>
              <w:right w:val="single" w:sz="6" w:space="0" w:color="000000"/>
            </w:tcBorders>
            <w:vAlign w:val="center"/>
          </w:tcPr>
          <w:p w14:paraId="07F597C8" w14:textId="77777777" w:rsidR="00990D55" w:rsidRDefault="00000000">
            <w:pPr>
              <w:spacing w:after="0" w:line="259" w:lineRule="auto"/>
              <w:ind w:left="84" w:firstLine="0"/>
            </w:pPr>
            <w:r>
              <w:rPr>
                <w:sz w:val="20"/>
              </w:rPr>
              <w:t>1.2</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73CC92F8" w14:textId="77777777" w:rsidR="00990D55" w:rsidRDefault="00000000">
            <w:pPr>
              <w:spacing w:after="0" w:line="259" w:lineRule="auto"/>
              <w:ind w:left="122" w:firstLine="0"/>
            </w:pPr>
            <w:r>
              <w:rPr>
                <w:sz w:val="20"/>
              </w:rPr>
              <w:t>2022</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0A2F2098" w14:textId="77777777" w:rsidR="00990D55" w:rsidRDefault="00000000">
            <w:pPr>
              <w:spacing w:after="0" w:line="259" w:lineRule="auto"/>
              <w:ind w:left="4"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vAlign w:val="center"/>
          </w:tcPr>
          <w:p w14:paraId="4D021B4B" w14:textId="77777777" w:rsidR="00990D55" w:rsidRDefault="00000000">
            <w:pPr>
              <w:spacing w:after="0" w:line="259" w:lineRule="auto"/>
              <w:ind w:left="2" w:firstLine="0"/>
            </w:pPr>
            <w:r>
              <w:rPr>
                <w:sz w:val="20"/>
              </w:rPr>
              <w:t>By-product of drinking water chlorination</w:t>
            </w:r>
          </w:p>
        </w:tc>
      </w:tr>
      <w:tr w:rsidR="00990D55" w14:paraId="61B85463" w14:textId="77777777">
        <w:trPr>
          <w:trHeight w:val="583"/>
        </w:trPr>
        <w:tc>
          <w:tcPr>
            <w:tcW w:w="2012" w:type="dxa"/>
            <w:tcBorders>
              <w:top w:val="single" w:sz="6" w:space="0" w:color="000000"/>
              <w:left w:val="single" w:sz="6" w:space="0" w:color="000000"/>
              <w:bottom w:val="single" w:sz="6" w:space="0" w:color="000000"/>
              <w:right w:val="single" w:sz="6" w:space="0" w:color="000000"/>
            </w:tcBorders>
          </w:tcPr>
          <w:p w14:paraId="31323BC2" w14:textId="77777777" w:rsidR="00990D55" w:rsidRDefault="00000000">
            <w:pPr>
              <w:spacing w:after="0" w:line="259" w:lineRule="auto"/>
              <w:ind w:left="4" w:firstLine="0"/>
            </w:pPr>
            <w:r>
              <w:rPr>
                <w:sz w:val="20"/>
              </w:rPr>
              <w:t>TTHMs [Total</w:t>
            </w:r>
          </w:p>
          <w:p w14:paraId="6F2B52B2" w14:textId="77777777" w:rsidR="00990D55" w:rsidRDefault="00000000">
            <w:pPr>
              <w:spacing w:after="0" w:line="259" w:lineRule="auto"/>
              <w:ind w:left="4" w:firstLine="0"/>
            </w:pPr>
            <w:r>
              <w:rPr>
                <w:sz w:val="20"/>
              </w:rPr>
              <w:t>Trihalomethanes] (ppb)</w:t>
            </w:r>
          </w:p>
        </w:tc>
        <w:tc>
          <w:tcPr>
            <w:tcW w:w="855" w:type="dxa"/>
            <w:tcBorders>
              <w:top w:val="single" w:sz="6" w:space="0" w:color="000000"/>
              <w:left w:val="single" w:sz="6" w:space="0" w:color="000000"/>
              <w:bottom w:val="single" w:sz="6" w:space="0" w:color="000000"/>
              <w:right w:val="single" w:sz="6" w:space="0" w:color="000000"/>
            </w:tcBorders>
            <w:vAlign w:val="center"/>
          </w:tcPr>
          <w:p w14:paraId="6C1072F8" w14:textId="77777777" w:rsidR="00990D55" w:rsidRDefault="00000000">
            <w:pPr>
              <w:spacing w:after="0" w:line="259" w:lineRule="auto"/>
              <w:ind w:left="4" w:firstLine="0"/>
              <w:jc w:val="center"/>
            </w:pPr>
            <w:r>
              <w:rPr>
                <w:sz w:val="20"/>
              </w:rPr>
              <w:t>NA</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4E177B1F" w14:textId="77777777" w:rsidR="00990D55" w:rsidRDefault="00000000">
            <w:pPr>
              <w:spacing w:after="0" w:line="259" w:lineRule="auto"/>
              <w:ind w:left="4" w:firstLine="0"/>
              <w:jc w:val="center"/>
            </w:pPr>
            <w:r>
              <w:rPr>
                <w:sz w:val="20"/>
              </w:rPr>
              <w:t>80</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75DB24CF" w14:textId="77777777" w:rsidR="00990D55" w:rsidRDefault="00000000">
            <w:pPr>
              <w:spacing w:after="0" w:line="259" w:lineRule="auto"/>
              <w:ind w:left="109" w:firstLine="0"/>
            </w:pPr>
            <w:r>
              <w:rPr>
                <w:sz w:val="20"/>
              </w:rPr>
              <w:t>3.73</w:t>
            </w:r>
          </w:p>
        </w:tc>
        <w:tc>
          <w:tcPr>
            <w:tcW w:w="486" w:type="dxa"/>
            <w:tcBorders>
              <w:top w:val="single" w:sz="6" w:space="0" w:color="000000"/>
              <w:left w:val="single" w:sz="6" w:space="0" w:color="000000"/>
              <w:bottom w:val="single" w:sz="6" w:space="0" w:color="000000"/>
              <w:right w:val="single" w:sz="6" w:space="0" w:color="000000"/>
            </w:tcBorders>
            <w:vAlign w:val="center"/>
          </w:tcPr>
          <w:p w14:paraId="731FFD27" w14:textId="77777777" w:rsidR="00990D55" w:rsidRDefault="00000000">
            <w:pPr>
              <w:spacing w:after="0" w:line="259" w:lineRule="auto"/>
              <w:ind w:left="68" w:firstLine="0"/>
            </w:pPr>
            <w:r>
              <w:rPr>
                <w:sz w:val="20"/>
              </w:rPr>
              <w:t>1.6</w:t>
            </w:r>
          </w:p>
        </w:tc>
        <w:tc>
          <w:tcPr>
            <w:tcW w:w="519" w:type="dxa"/>
            <w:tcBorders>
              <w:top w:val="single" w:sz="6" w:space="0" w:color="000000"/>
              <w:left w:val="single" w:sz="6" w:space="0" w:color="000000"/>
              <w:bottom w:val="single" w:sz="6" w:space="0" w:color="000000"/>
              <w:right w:val="single" w:sz="6" w:space="0" w:color="000000"/>
            </w:tcBorders>
            <w:vAlign w:val="center"/>
          </w:tcPr>
          <w:p w14:paraId="2D3FA6FF" w14:textId="77777777" w:rsidR="00990D55" w:rsidRDefault="00000000">
            <w:pPr>
              <w:spacing w:after="0" w:line="259" w:lineRule="auto"/>
              <w:ind w:left="36" w:firstLine="0"/>
            </w:pPr>
            <w:r>
              <w:rPr>
                <w:sz w:val="20"/>
              </w:rPr>
              <w:t>3.73</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7DF658C7" w14:textId="77777777" w:rsidR="00990D55" w:rsidRDefault="00000000">
            <w:pPr>
              <w:spacing w:after="0" w:line="259" w:lineRule="auto"/>
              <w:ind w:left="122" w:firstLine="0"/>
            </w:pPr>
            <w:r>
              <w:rPr>
                <w:sz w:val="20"/>
              </w:rPr>
              <w:t>2022</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6EB8C9D2" w14:textId="77777777" w:rsidR="00990D55" w:rsidRDefault="00000000">
            <w:pPr>
              <w:spacing w:after="0" w:line="259" w:lineRule="auto"/>
              <w:ind w:left="4"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vAlign w:val="center"/>
          </w:tcPr>
          <w:p w14:paraId="42235D1F" w14:textId="77777777" w:rsidR="00990D55" w:rsidRDefault="00000000">
            <w:pPr>
              <w:spacing w:after="0" w:line="259" w:lineRule="auto"/>
              <w:ind w:left="2" w:firstLine="0"/>
            </w:pPr>
            <w:r>
              <w:rPr>
                <w:sz w:val="20"/>
              </w:rPr>
              <w:t>By-product of drinking water disinfection</w:t>
            </w:r>
          </w:p>
        </w:tc>
      </w:tr>
      <w:tr w:rsidR="00990D55" w14:paraId="0F42315C" w14:textId="77777777">
        <w:trPr>
          <w:trHeight w:val="345"/>
        </w:trPr>
        <w:tc>
          <w:tcPr>
            <w:tcW w:w="11580" w:type="dxa"/>
            <w:gridSpan w:val="15"/>
            <w:tcBorders>
              <w:top w:val="single" w:sz="6" w:space="0" w:color="000000"/>
              <w:left w:val="single" w:sz="6" w:space="0" w:color="000000"/>
              <w:bottom w:val="single" w:sz="6" w:space="0" w:color="000000"/>
              <w:right w:val="single" w:sz="6" w:space="0" w:color="000000"/>
            </w:tcBorders>
            <w:shd w:val="clear" w:color="auto" w:fill="D2D2D2"/>
          </w:tcPr>
          <w:p w14:paraId="778A49E8" w14:textId="77777777" w:rsidR="00990D55" w:rsidRDefault="00000000">
            <w:pPr>
              <w:spacing w:after="0" w:line="259" w:lineRule="auto"/>
              <w:ind w:left="4" w:firstLine="0"/>
            </w:pPr>
            <w:r>
              <w:rPr>
                <w:b/>
                <w:sz w:val="20"/>
              </w:rPr>
              <w:t>Inorganic Contaminants</w:t>
            </w:r>
          </w:p>
        </w:tc>
      </w:tr>
      <w:tr w:rsidR="00990D55" w14:paraId="2C1AD290" w14:textId="77777777">
        <w:trPr>
          <w:trHeight w:val="587"/>
        </w:trPr>
        <w:tc>
          <w:tcPr>
            <w:tcW w:w="2012" w:type="dxa"/>
            <w:tcBorders>
              <w:top w:val="single" w:sz="6" w:space="0" w:color="000000"/>
              <w:left w:val="single" w:sz="6" w:space="0" w:color="000000"/>
              <w:bottom w:val="single" w:sz="6" w:space="0" w:color="000000"/>
              <w:right w:val="single" w:sz="6" w:space="0" w:color="000000"/>
            </w:tcBorders>
            <w:vAlign w:val="center"/>
          </w:tcPr>
          <w:p w14:paraId="796C556F" w14:textId="77777777" w:rsidR="00990D55" w:rsidRDefault="00000000">
            <w:pPr>
              <w:spacing w:after="0" w:line="259" w:lineRule="auto"/>
              <w:ind w:left="4" w:firstLine="0"/>
            </w:pPr>
            <w:r>
              <w:rPr>
                <w:sz w:val="20"/>
              </w:rPr>
              <w:lastRenderedPageBreak/>
              <w:t>Arsenic (ppb)</w:t>
            </w:r>
          </w:p>
        </w:tc>
        <w:tc>
          <w:tcPr>
            <w:tcW w:w="855" w:type="dxa"/>
            <w:tcBorders>
              <w:top w:val="single" w:sz="6" w:space="0" w:color="000000"/>
              <w:left w:val="single" w:sz="6" w:space="0" w:color="000000"/>
              <w:bottom w:val="single" w:sz="6" w:space="0" w:color="000000"/>
              <w:right w:val="single" w:sz="6" w:space="0" w:color="000000"/>
            </w:tcBorders>
            <w:vAlign w:val="center"/>
          </w:tcPr>
          <w:p w14:paraId="4C167A4F" w14:textId="77777777" w:rsidR="00990D55" w:rsidRDefault="00000000">
            <w:pPr>
              <w:spacing w:after="0" w:line="259" w:lineRule="auto"/>
              <w:ind w:left="4" w:firstLine="0"/>
              <w:jc w:val="center"/>
            </w:pPr>
            <w:r>
              <w:rPr>
                <w:sz w:val="20"/>
              </w:rPr>
              <w:t>0</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155F13A0" w14:textId="77777777" w:rsidR="00990D55" w:rsidRDefault="00000000">
            <w:pPr>
              <w:spacing w:after="0" w:line="259" w:lineRule="auto"/>
              <w:ind w:left="4" w:firstLine="0"/>
              <w:jc w:val="center"/>
            </w:pPr>
            <w:r>
              <w:rPr>
                <w:sz w:val="20"/>
              </w:rPr>
              <w:t>10</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7B809C51" w14:textId="77777777" w:rsidR="00990D55" w:rsidRDefault="00000000">
            <w:pPr>
              <w:spacing w:after="0" w:line="259" w:lineRule="auto"/>
              <w:ind w:left="5" w:firstLine="0"/>
              <w:jc w:val="center"/>
            </w:pPr>
            <w:r>
              <w:rPr>
                <w:sz w:val="20"/>
              </w:rPr>
              <w:t>6</w:t>
            </w:r>
          </w:p>
        </w:tc>
        <w:tc>
          <w:tcPr>
            <w:tcW w:w="486" w:type="dxa"/>
            <w:tcBorders>
              <w:top w:val="single" w:sz="6" w:space="0" w:color="000000"/>
              <w:left w:val="single" w:sz="6" w:space="0" w:color="000000"/>
              <w:bottom w:val="single" w:sz="6" w:space="0" w:color="000000"/>
              <w:right w:val="single" w:sz="6" w:space="0" w:color="000000"/>
            </w:tcBorders>
            <w:vAlign w:val="center"/>
          </w:tcPr>
          <w:p w14:paraId="0FF9BC4D" w14:textId="77777777" w:rsidR="00990D55" w:rsidRDefault="00000000">
            <w:pPr>
              <w:spacing w:after="0" w:line="259" w:lineRule="auto"/>
              <w:ind w:left="141" w:firstLine="0"/>
            </w:pPr>
            <w:r>
              <w:rPr>
                <w:sz w:val="20"/>
              </w:rPr>
              <w:t>6</w:t>
            </w:r>
          </w:p>
        </w:tc>
        <w:tc>
          <w:tcPr>
            <w:tcW w:w="519" w:type="dxa"/>
            <w:tcBorders>
              <w:top w:val="single" w:sz="6" w:space="0" w:color="000000"/>
              <w:left w:val="single" w:sz="6" w:space="0" w:color="000000"/>
              <w:bottom w:val="single" w:sz="6" w:space="0" w:color="000000"/>
              <w:right w:val="single" w:sz="6" w:space="0" w:color="000000"/>
            </w:tcBorders>
            <w:vAlign w:val="center"/>
          </w:tcPr>
          <w:p w14:paraId="7AB98699" w14:textId="77777777" w:rsidR="00990D55" w:rsidRDefault="00000000">
            <w:pPr>
              <w:spacing w:after="0" w:line="259" w:lineRule="auto"/>
              <w:ind w:left="0" w:right="1" w:firstLine="0"/>
              <w:jc w:val="center"/>
            </w:pPr>
            <w:r>
              <w:rPr>
                <w:sz w:val="20"/>
              </w:rPr>
              <w:t>6</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3A6D975D" w14:textId="77777777" w:rsidR="00990D55" w:rsidRDefault="00000000">
            <w:pPr>
              <w:spacing w:after="0" w:line="259" w:lineRule="auto"/>
              <w:ind w:left="122" w:firstLine="0"/>
            </w:pPr>
            <w:r>
              <w:rPr>
                <w:sz w:val="20"/>
              </w:rPr>
              <w:t>2020</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1954A753" w14:textId="77777777" w:rsidR="00990D55" w:rsidRDefault="00000000">
            <w:pPr>
              <w:spacing w:after="0" w:line="259" w:lineRule="auto"/>
              <w:ind w:left="5"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5FA3DB24" w14:textId="77777777" w:rsidR="00990D55" w:rsidRDefault="00000000">
            <w:pPr>
              <w:spacing w:after="0" w:line="259" w:lineRule="auto"/>
              <w:ind w:left="2" w:firstLine="0"/>
            </w:pPr>
            <w:r>
              <w:rPr>
                <w:sz w:val="20"/>
              </w:rPr>
              <w:t>Erosion of natural deposits; Runoff from orchards; Runoff from glass and electronics production wastes</w:t>
            </w:r>
          </w:p>
        </w:tc>
      </w:tr>
      <w:tr w:rsidR="00990D55" w14:paraId="240F5F9B" w14:textId="77777777">
        <w:trPr>
          <w:trHeight w:val="585"/>
        </w:trPr>
        <w:tc>
          <w:tcPr>
            <w:tcW w:w="2012" w:type="dxa"/>
            <w:tcBorders>
              <w:top w:val="single" w:sz="6" w:space="0" w:color="000000"/>
              <w:left w:val="single" w:sz="6" w:space="0" w:color="000000"/>
              <w:bottom w:val="single" w:sz="6" w:space="0" w:color="000000"/>
              <w:right w:val="single" w:sz="6" w:space="0" w:color="000000"/>
            </w:tcBorders>
            <w:vAlign w:val="center"/>
          </w:tcPr>
          <w:p w14:paraId="1C0CBA07" w14:textId="77777777" w:rsidR="00990D55" w:rsidRDefault="00000000">
            <w:pPr>
              <w:spacing w:after="0" w:line="259" w:lineRule="auto"/>
              <w:ind w:left="4" w:firstLine="0"/>
            </w:pPr>
            <w:r>
              <w:rPr>
                <w:sz w:val="20"/>
              </w:rPr>
              <w:t>Barium (ppm)</w:t>
            </w:r>
          </w:p>
        </w:tc>
        <w:tc>
          <w:tcPr>
            <w:tcW w:w="855" w:type="dxa"/>
            <w:tcBorders>
              <w:top w:val="single" w:sz="6" w:space="0" w:color="000000"/>
              <w:left w:val="single" w:sz="6" w:space="0" w:color="000000"/>
              <w:bottom w:val="single" w:sz="6" w:space="0" w:color="000000"/>
              <w:right w:val="single" w:sz="6" w:space="0" w:color="000000"/>
            </w:tcBorders>
            <w:vAlign w:val="center"/>
          </w:tcPr>
          <w:p w14:paraId="2F495E9C" w14:textId="77777777" w:rsidR="00990D55" w:rsidRDefault="00000000">
            <w:pPr>
              <w:spacing w:after="0" w:line="259" w:lineRule="auto"/>
              <w:ind w:left="5" w:firstLine="0"/>
              <w:jc w:val="center"/>
            </w:pPr>
            <w:r>
              <w:rPr>
                <w:sz w:val="20"/>
              </w:rPr>
              <w:t>2</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2CBF45C3" w14:textId="77777777" w:rsidR="00990D55" w:rsidRDefault="00000000">
            <w:pPr>
              <w:spacing w:after="0" w:line="259" w:lineRule="auto"/>
              <w:ind w:left="5" w:firstLine="0"/>
              <w:jc w:val="center"/>
            </w:pPr>
            <w:r>
              <w:rPr>
                <w:sz w:val="20"/>
              </w:rPr>
              <w:t>2</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40E4216E" w14:textId="77777777" w:rsidR="00990D55" w:rsidRDefault="00000000">
            <w:pPr>
              <w:spacing w:after="0" w:line="259" w:lineRule="auto"/>
              <w:ind w:left="109" w:firstLine="0"/>
            </w:pPr>
            <w:r>
              <w:rPr>
                <w:sz w:val="20"/>
              </w:rPr>
              <w:t>.073</w:t>
            </w:r>
          </w:p>
        </w:tc>
        <w:tc>
          <w:tcPr>
            <w:tcW w:w="486" w:type="dxa"/>
            <w:tcBorders>
              <w:top w:val="single" w:sz="6" w:space="0" w:color="000000"/>
              <w:left w:val="single" w:sz="6" w:space="0" w:color="000000"/>
              <w:bottom w:val="single" w:sz="6" w:space="0" w:color="000000"/>
              <w:right w:val="single" w:sz="6" w:space="0" w:color="000000"/>
            </w:tcBorders>
            <w:vAlign w:val="center"/>
          </w:tcPr>
          <w:p w14:paraId="0AE35FC4" w14:textId="77777777" w:rsidR="00990D55" w:rsidRDefault="00000000">
            <w:pPr>
              <w:spacing w:after="0" w:line="259" w:lineRule="auto"/>
              <w:ind w:left="19" w:firstLine="0"/>
              <w:jc w:val="both"/>
            </w:pPr>
            <w:r>
              <w:rPr>
                <w:sz w:val="20"/>
              </w:rPr>
              <w:t>.073</w:t>
            </w:r>
          </w:p>
        </w:tc>
        <w:tc>
          <w:tcPr>
            <w:tcW w:w="519" w:type="dxa"/>
            <w:tcBorders>
              <w:top w:val="single" w:sz="6" w:space="0" w:color="000000"/>
              <w:left w:val="single" w:sz="6" w:space="0" w:color="000000"/>
              <w:bottom w:val="single" w:sz="6" w:space="0" w:color="000000"/>
              <w:right w:val="single" w:sz="6" w:space="0" w:color="000000"/>
            </w:tcBorders>
            <w:vAlign w:val="center"/>
          </w:tcPr>
          <w:p w14:paraId="4FDD9DC5" w14:textId="77777777" w:rsidR="00990D55" w:rsidRDefault="00000000">
            <w:pPr>
              <w:spacing w:after="0" w:line="259" w:lineRule="auto"/>
              <w:ind w:left="36" w:firstLine="0"/>
            </w:pPr>
            <w:r>
              <w:rPr>
                <w:sz w:val="20"/>
              </w:rPr>
              <w:t>.073</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03FA77EB" w14:textId="77777777" w:rsidR="00990D55" w:rsidRDefault="00000000">
            <w:pPr>
              <w:spacing w:after="0" w:line="259" w:lineRule="auto"/>
              <w:ind w:left="122" w:firstLine="0"/>
            </w:pPr>
            <w:r>
              <w:rPr>
                <w:sz w:val="20"/>
              </w:rPr>
              <w:t>2020</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3AD734AF" w14:textId="77777777" w:rsidR="00990D55" w:rsidRDefault="00000000">
            <w:pPr>
              <w:spacing w:after="0" w:line="259" w:lineRule="auto"/>
              <w:ind w:left="5"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6D0CEDE5" w14:textId="77777777" w:rsidR="00990D55" w:rsidRDefault="00000000">
            <w:pPr>
              <w:spacing w:after="0" w:line="259" w:lineRule="auto"/>
              <w:ind w:left="3" w:firstLine="0"/>
            </w:pPr>
            <w:r>
              <w:rPr>
                <w:sz w:val="20"/>
              </w:rPr>
              <w:t>Discharge of drilling wastes; Discharge from metal refineries; Erosion of natural deposits</w:t>
            </w:r>
          </w:p>
        </w:tc>
      </w:tr>
      <w:tr w:rsidR="00990D55" w14:paraId="5504E2C6" w14:textId="77777777">
        <w:trPr>
          <w:trHeight w:val="825"/>
        </w:trPr>
        <w:tc>
          <w:tcPr>
            <w:tcW w:w="2012" w:type="dxa"/>
            <w:tcBorders>
              <w:top w:val="single" w:sz="6" w:space="0" w:color="000000"/>
              <w:left w:val="single" w:sz="6" w:space="0" w:color="000000"/>
              <w:bottom w:val="single" w:sz="6" w:space="0" w:color="000000"/>
              <w:right w:val="single" w:sz="6" w:space="0" w:color="000000"/>
            </w:tcBorders>
            <w:vAlign w:val="center"/>
          </w:tcPr>
          <w:p w14:paraId="7CD3890F" w14:textId="77777777" w:rsidR="00990D55" w:rsidRDefault="00000000">
            <w:pPr>
              <w:spacing w:after="0" w:line="259" w:lineRule="auto"/>
              <w:ind w:left="4" w:firstLine="0"/>
            </w:pPr>
            <w:r>
              <w:rPr>
                <w:sz w:val="20"/>
              </w:rPr>
              <w:t>Fluoride (ppm)</w:t>
            </w:r>
          </w:p>
        </w:tc>
        <w:tc>
          <w:tcPr>
            <w:tcW w:w="855" w:type="dxa"/>
            <w:tcBorders>
              <w:top w:val="single" w:sz="6" w:space="0" w:color="000000"/>
              <w:left w:val="single" w:sz="6" w:space="0" w:color="000000"/>
              <w:bottom w:val="single" w:sz="6" w:space="0" w:color="000000"/>
              <w:right w:val="single" w:sz="6" w:space="0" w:color="000000"/>
            </w:tcBorders>
            <w:vAlign w:val="center"/>
          </w:tcPr>
          <w:p w14:paraId="5A3DF6CA" w14:textId="77777777" w:rsidR="00990D55" w:rsidRDefault="00000000">
            <w:pPr>
              <w:spacing w:after="0" w:line="259" w:lineRule="auto"/>
              <w:ind w:left="5" w:firstLine="0"/>
              <w:jc w:val="center"/>
            </w:pPr>
            <w:r>
              <w:rPr>
                <w:sz w:val="20"/>
              </w:rPr>
              <w:t>4</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1631846B" w14:textId="77777777" w:rsidR="00990D55" w:rsidRDefault="00000000">
            <w:pPr>
              <w:spacing w:after="0" w:line="259" w:lineRule="auto"/>
              <w:ind w:left="5" w:firstLine="0"/>
              <w:jc w:val="center"/>
            </w:pPr>
            <w:r>
              <w:rPr>
                <w:sz w:val="20"/>
              </w:rPr>
              <w:t>4</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04B1B8F8" w14:textId="77777777" w:rsidR="00990D55" w:rsidRDefault="00000000">
            <w:pPr>
              <w:spacing w:after="0" w:line="259" w:lineRule="auto"/>
              <w:ind w:left="5" w:firstLine="0"/>
              <w:jc w:val="center"/>
            </w:pPr>
            <w:r>
              <w:rPr>
                <w:sz w:val="20"/>
              </w:rPr>
              <w:t>.97</w:t>
            </w:r>
          </w:p>
        </w:tc>
        <w:tc>
          <w:tcPr>
            <w:tcW w:w="486" w:type="dxa"/>
            <w:tcBorders>
              <w:top w:val="single" w:sz="6" w:space="0" w:color="000000"/>
              <w:left w:val="single" w:sz="6" w:space="0" w:color="000000"/>
              <w:bottom w:val="single" w:sz="6" w:space="0" w:color="000000"/>
              <w:right w:val="single" w:sz="6" w:space="0" w:color="000000"/>
            </w:tcBorders>
            <w:vAlign w:val="center"/>
          </w:tcPr>
          <w:p w14:paraId="3111A922" w14:textId="77777777" w:rsidR="00990D55" w:rsidRDefault="00000000">
            <w:pPr>
              <w:spacing w:after="0" w:line="259" w:lineRule="auto"/>
              <w:ind w:left="68" w:firstLine="0"/>
            </w:pPr>
            <w:r>
              <w:rPr>
                <w:sz w:val="20"/>
              </w:rPr>
              <w:t>.97</w:t>
            </w:r>
          </w:p>
        </w:tc>
        <w:tc>
          <w:tcPr>
            <w:tcW w:w="519" w:type="dxa"/>
            <w:tcBorders>
              <w:top w:val="single" w:sz="6" w:space="0" w:color="000000"/>
              <w:left w:val="single" w:sz="6" w:space="0" w:color="000000"/>
              <w:bottom w:val="single" w:sz="6" w:space="0" w:color="000000"/>
              <w:right w:val="single" w:sz="6" w:space="0" w:color="000000"/>
            </w:tcBorders>
            <w:vAlign w:val="center"/>
          </w:tcPr>
          <w:p w14:paraId="0D92492F" w14:textId="77777777" w:rsidR="00990D55" w:rsidRDefault="00000000">
            <w:pPr>
              <w:spacing w:after="0" w:line="259" w:lineRule="auto"/>
              <w:ind w:left="85" w:firstLine="0"/>
            </w:pPr>
            <w:r>
              <w:rPr>
                <w:sz w:val="20"/>
              </w:rPr>
              <w:t>.97</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400E3CA8" w14:textId="77777777" w:rsidR="00990D55" w:rsidRDefault="00000000">
            <w:pPr>
              <w:spacing w:after="0" w:line="259" w:lineRule="auto"/>
              <w:ind w:left="123" w:firstLine="0"/>
            </w:pPr>
            <w:r>
              <w:rPr>
                <w:sz w:val="20"/>
              </w:rPr>
              <w:t>2020</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7D39D5CA" w14:textId="77777777" w:rsidR="00990D55" w:rsidRDefault="00000000">
            <w:pPr>
              <w:spacing w:after="0" w:line="259" w:lineRule="auto"/>
              <w:ind w:left="5"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2ECBA1A4" w14:textId="77777777" w:rsidR="00990D55" w:rsidRDefault="00000000">
            <w:pPr>
              <w:spacing w:after="0" w:line="259" w:lineRule="auto"/>
              <w:ind w:left="3" w:right="12" w:firstLine="0"/>
            </w:pPr>
            <w:r>
              <w:rPr>
                <w:sz w:val="20"/>
              </w:rPr>
              <w:t>Erosion of natural deposits; Water additive which promotes strong teeth; Discharge from fertilizer and aluminum factories</w:t>
            </w:r>
          </w:p>
        </w:tc>
      </w:tr>
      <w:tr w:rsidR="00990D55" w14:paraId="7EA6AFDB" w14:textId="77777777">
        <w:trPr>
          <w:trHeight w:val="583"/>
        </w:trPr>
        <w:tc>
          <w:tcPr>
            <w:tcW w:w="2012" w:type="dxa"/>
            <w:tcBorders>
              <w:top w:val="single" w:sz="6" w:space="0" w:color="000000"/>
              <w:left w:val="single" w:sz="6" w:space="0" w:color="000000"/>
              <w:bottom w:val="single" w:sz="6" w:space="0" w:color="000000"/>
              <w:right w:val="single" w:sz="6" w:space="0" w:color="000000"/>
            </w:tcBorders>
          </w:tcPr>
          <w:p w14:paraId="377CA9BC" w14:textId="77777777" w:rsidR="00990D55" w:rsidRDefault="00000000">
            <w:pPr>
              <w:spacing w:after="0" w:line="259" w:lineRule="auto"/>
              <w:ind w:left="5" w:firstLine="0"/>
            </w:pPr>
            <w:r>
              <w:rPr>
                <w:sz w:val="20"/>
              </w:rPr>
              <w:t>Nitrate [measured as</w:t>
            </w:r>
          </w:p>
          <w:p w14:paraId="4488690A" w14:textId="77777777" w:rsidR="00990D55" w:rsidRDefault="00000000">
            <w:pPr>
              <w:spacing w:after="0" w:line="259" w:lineRule="auto"/>
              <w:ind w:left="5" w:firstLine="0"/>
            </w:pPr>
            <w:r>
              <w:rPr>
                <w:sz w:val="20"/>
              </w:rPr>
              <w:t>Nitrogen] (ppm)</w:t>
            </w:r>
          </w:p>
        </w:tc>
        <w:tc>
          <w:tcPr>
            <w:tcW w:w="855" w:type="dxa"/>
            <w:tcBorders>
              <w:top w:val="single" w:sz="6" w:space="0" w:color="000000"/>
              <w:left w:val="single" w:sz="6" w:space="0" w:color="000000"/>
              <w:bottom w:val="single" w:sz="6" w:space="0" w:color="000000"/>
              <w:right w:val="single" w:sz="6" w:space="0" w:color="000000"/>
            </w:tcBorders>
            <w:vAlign w:val="center"/>
          </w:tcPr>
          <w:p w14:paraId="40327302" w14:textId="77777777" w:rsidR="00990D55" w:rsidRDefault="00000000">
            <w:pPr>
              <w:spacing w:after="0" w:line="259" w:lineRule="auto"/>
              <w:ind w:left="6" w:firstLine="0"/>
              <w:jc w:val="center"/>
            </w:pPr>
            <w:r>
              <w:rPr>
                <w:sz w:val="20"/>
              </w:rPr>
              <w:t>10</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6A72ED6A" w14:textId="77777777" w:rsidR="00990D55" w:rsidRDefault="00000000">
            <w:pPr>
              <w:spacing w:after="0" w:line="259" w:lineRule="auto"/>
              <w:ind w:left="6" w:firstLine="0"/>
              <w:jc w:val="center"/>
            </w:pPr>
            <w:r>
              <w:rPr>
                <w:sz w:val="20"/>
              </w:rPr>
              <w:t>10</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560AE59B" w14:textId="77777777" w:rsidR="00990D55" w:rsidRDefault="00000000">
            <w:pPr>
              <w:spacing w:after="0" w:line="259" w:lineRule="auto"/>
              <w:ind w:left="110" w:firstLine="0"/>
            </w:pPr>
            <w:r>
              <w:rPr>
                <w:sz w:val="20"/>
              </w:rPr>
              <w:t>3.11</w:t>
            </w:r>
          </w:p>
        </w:tc>
        <w:tc>
          <w:tcPr>
            <w:tcW w:w="486" w:type="dxa"/>
            <w:tcBorders>
              <w:top w:val="single" w:sz="6" w:space="0" w:color="000000"/>
              <w:left w:val="single" w:sz="6" w:space="0" w:color="000000"/>
              <w:bottom w:val="single" w:sz="6" w:space="0" w:color="000000"/>
              <w:right w:val="single" w:sz="6" w:space="0" w:color="000000"/>
            </w:tcBorders>
            <w:vAlign w:val="center"/>
          </w:tcPr>
          <w:p w14:paraId="7B174CF0" w14:textId="77777777" w:rsidR="00990D55" w:rsidRDefault="00000000">
            <w:pPr>
              <w:spacing w:after="0" w:line="259" w:lineRule="auto"/>
              <w:ind w:left="20" w:firstLine="0"/>
              <w:jc w:val="both"/>
            </w:pPr>
            <w:r>
              <w:rPr>
                <w:sz w:val="20"/>
              </w:rPr>
              <w:t>3.11</w:t>
            </w:r>
          </w:p>
        </w:tc>
        <w:tc>
          <w:tcPr>
            <w:tcW w:w="519" w:type="dxa"/>
            <w:tcBorders>
              <w:top w:val="single" w:sz="6" w:space="0" w:color="000000"/>
              <w:left w:val="single" w:sz="6" w:space="0" w:color="000000"/>
              <w:bottom w:val="single" w:sz="6" w:space="0" w:color="000000"/>
              <w:right w:val="single" w:sz="6" w:space="0" w:color="000000"/>
            </w:tcBorders>
            <w:vAlign w:val="center"/>
          </w:tcPr>
          <w:p w14:paraId="47EF8707" w14:textId="77777777" w:rsidR="00990D55" w:rsidRDefault="00000000">
            <w:pPr>
              <w:spacing w:after="0" w:line="259" w:lineRule="auto"/>
              <w:ind w:left="36" w:firstLine="0"/>
            </w:pPr>
            <w:r>
              <w:rPr>
                <w:sz w:val="20"/>
              </w:rPr>
              <w:t>3.11</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4B1BEA7D" w14:textId="77777777" w:rsidR="00990D55" w:rsidRDefault="00000000">
            <w:pPr>
              <w:spacing w:after="0" w:line="259" w:lineRule="auto"/>
              <w:ind w:left="123" w:firstLine="0"/>
            </w:pPr>
            <w:r>
              <w:rPr>
                <w:sz w:val="20"/>
              </w:rPr>
              <w:t>2022</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08FF9A2D" w14:textId="77777777" w:rsidR="00990D55" w:rsidRDefault="00000000">
            <w:pPr>
              <w:spacing w:after="0" w:line="259" w:lineRule="auto"/>
              <w:ind w:left="6"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50CA5EE1" w14:textId="77777777" w:rsidR="00990D55" w:rsidRDefault="00000000">
            <w:pPr>
              <w:spacing w:after="0" w:line="259" w:lineRule="auto"/>
              <w:ind w:left="3" w:firstLine="0"/>
            </w:pPr>
            <w:r>
              <w:rPr>
                <w:sz w:val="20"/>
              </w:rPr>
              <w:t>Runoff from fertilizer use; Leaching from septic tanks, sewage; Erosion of natural deposits</w:t>
            </w:r>
          </w:p>
        </w:tc>
      </w:tr>
      <w:tr w:rsidR="00990D55" w14:paraId="595A596A" w14:textId="77777777">
        <w:trPr>
          <w:trHeight w:val="345"/>
        </w:trPr>
        <w:tc>
          <w:tcPr>
            <w:tcW w:w="11580" w:type="dxa"/>
            <w:gridSpan w:val="15"/>
            <w:tcBorders>
              <w:top w:val="single" w:sz="6" w:space="0" w:color="000000"/>
              <w:left w:val="single" w:sz="6" w:space="0" w:color="000000"/>
              <w:bottom w:val="single" w:sz="6" w:space="0" w:color="000000"/>
              <w:right w:val="single" w:sz="6" w:space="0" w:color="000000"/>
            </w:tcBorders>
            <w:shd w:val="clear" w:color="auto" w:fill="D2D2D2"/>
          </w:tcPr>
          <w:p w14:paraId="5BB567C2" w14:textId="77777777" w:rsidR="00990D55" w:rsidRDefault="00000000">
            <w:pPr>
              <w:spacing w:after="0" w:line="259" w:lineRule="auto"/>
              <w:ind w:left="5" w:firstLine="0"/>
            </w:pPr>
            <w:r>
              <w:rPr>
                <w:b/>
                <w:sz w:val="20"/>
              </w:rPr>
              <w:t>Radioactive Contaminants</w:t>
            </w:r>
          </w:p>
        </w:tc>
      </w:tr>
      <w:tr w:rsidR="00990D55" w14:paraId="12700742" w14:textId="77777777">
        <w:trPr>
          <w:trHeight w:val="347"/>
        </w:trPr>
        <w:tc>
          <w:tcPr>
            <w:tcW w:w="2012" w:type="dxa"/>
            <w:tcBorders>
              <w:top w:val="single" w:sz="6" w:space="0" w:color="000000"/>
              <w:left w:val="single" w:sz="6" w:space="0" w:color="000000"/>
              <w:bottom w:val="single" w:sz="6" w:space="0" w:color="000000"/>
              <w:right w:val="single" w:sz="6" w:space="0" w:color="000000"/>
            </w:tcBorders>
          </w:tcPr>
          <w:p w14:paraId="7A250C79" w14:textId="77777777" w:rsidR="00990D55" w:rsidRDefault="00000000">
            <w:pPr>
              <w:spacing w:after="0" w:line="259" w:lineRule="auto"/>
              <w:ind w:left="5" w:firstLine="0"/>
            </w:pPr>
            <w:r>
              <w:rPr>
                <w:sz w:val="20"/>
              </w:rPr>
              <w:t>Alpha emitters (pCi/L)</w:t>
            </w:r>
          </w:p>
        </w:tc>
        <w:tc>
          <w:tcPr>
            <w:tcW w:w="855" w:type="dxa"/>
            <w:tcBorders>
              <w:top w:val="single" w:sz="6" w:space="0" w:color="000000"/>
              <w:left w:val="single" w:sz="6" w:space="0" w:color="000000"/>
              <w:bottom w:val="single" w:sz="6" w:space="0" w:color="000000"/>
              <w:right w:val="single" w:sz="6" w:space="0" w:color="000000"/>
            </w:tcBorders>
          </w:tcPr>
          <w:p w14:paraId="7A5C7D68" w14:textId="77777777" w:rsidR="00990D55" w:rsidRDefault="00000000">
            <w:pPr>
              <w:spacing w:after="0" w:line="259" w:lineRule="auto"/>
              <w:ind w:left="6" w:firstLine="0"/>
              <w:jc w:val="center"/>
            </w:pPr>
            <w:r>
              <w:rPr>
                <w:sz w:val="20"/>
              </w:rPr>
              <w:t>0</w:t>
            </w:r>
          </w:p>
        </w:tc>
        <w:tc>
          <w:tcPr>
            <w:tcW w:w="705" w:type="dxa"/>
            <w:gridSpan w:val="2"/>
            <w:tcBorders>
              <w:top w:val="single" w:sz="6" w:space="0" w:color="000000"/>
              <w:left w:val="single" w:sz="6" w:space="0" w:color="000000"/>
              <w:bottom w:val="single" w:sz="6" w:space="0" w:color="000000"/>
              <w:right w:val="single" w:sz="6" w:space="0" w:color="000000"/>
            </w:tcBorders>
          </w:tcPr>
          <w:p w14:paraId="4943FDEF" w14:textId="77777777" w:rsidR="00990D55" w:rsidRDefault="00000000">
            <w:pPr>
              <w:spacing w:after="0" w:line="259" w:lineRule="auto"/>
              <w:ind w:left="6" w:firstLine="0"/>
              <w:jc w:val="center"/>
            </w:pPr>
            <w:r>
              <w:rPr>
                <w:sz w:val="20"/>
              </w:rPr>
              <w:t>15</w:t>
            </w:r>
          </w:p>
        </w:tc>
        <w:tc>
          <w:tcPr>
            <w:tcW w:w="660" w:type="dxa"/>
            <w:gridSpan w:val="3"/>
            <w:tcBorders>
              <w:top w:val="single" w:sz="6" w:space="0" w:color="000000"/>
              <w:left w:val="single" w:sz="6" w:space="0" w:color="000000"/>
              <w:bottom w:val="single" w:sz="6" w:space="0" w:color="000000"/>
              <w:right w:val="single" w:sz="6" w:space="0" w:color="000000"/>
            </w:tcBorders>
          </w:tcPr>
          <w:p w14:paraId="50719D1B" w14:textId="77777777" w:rsidR="00990D55" w:rsidRDefault="00000000">
            <w:pPr>
              <w:spacing w:after="0" w:line="259" w:lineRule="auto"/>
              <w:ind w:left="6" w:firstLine="0"/>
              <w:jc w:val="center"/>
            </w:pPr>
            <w:r>
              <w:rPr>
                <w:sz w:val="20"/>
              </w:rPr>
              <w:t>2.3</w:t>
            </w:r>
          </w:p>
        </w:tc>
        <w:tc>
          <w:tcPr>
            <w:tcW w:w="486" w:type="dxa"/>
            <w:tcBorders>
              <w:top w:val="single" w:sz="6" w:space="0" w:color="000000"/>
              <w:left w:val="single" w:sz="6" w:space="0" w:color="000000"/>
              <w:bottom w:val="single" w:sz="6" w:space="0" w:color="000000"/>
              <w:right w:val="single" w:sz="12" w:space="0" w:color="000000"/>
            </w:tcBorders>
          </w:tcPr>
          <w:p w14:paraId="31A4E223" w14:textId="77777777" w:rsidR="00990D55" w:rsidRDefault="00000000">
            <w:pPr>
              <w:spacing w:after="0" w:line="259" w:lineRule="auto"/>
              <w:ind w:left="142" w:firstLine="0"/>
            </w:pPr>
            <w:r>
              <w:rPr>
                <w:sz w:val="20"/>
              </w:rPr>
              <w:t>1</w:t>
            </w:r>
          </w:p>
        </w:tc>
        <w:tc>
          <w:tcPr>
            <w:tcW w:w="519" w:type="dxa"/>
            <w:tcBorders>
              <w:top w:val="single" w:sz="6" w:space="0" w:color="000000"/>
              <w:left w:val="single" w:sz="12" w:space="0" w:color="000000"/>
              <w:bottom w:val="single" w:sz="6" w:space="0" w:color="000000"/>
              <w:right w:val="single" w:sz="6" w:space="0" w:color="000000"/>
            </w:tcBorders>
          </w:tcPr>
          <w:p w14:paraId="1D841D94" w14:textId="77777777" w:rsidR="00990D55" w:rsidRDefault="00000000">
            <w:pPr>
              <w:spacing w:after="0" w:line="259" w:lineRule="auto"/>
              <w:ind w:left="85" w:firstLine="0"/>
            </w:pPr>
            <w:r>
              <w:rPr>
                <w:sz w:val="20"/>
              </w:rPr>
              <w:t>2.3</w:t>
            </w:r>
          </w:p>
        </w:tc>
        <w:tc>
          <w:tcPr>
            <w:tcW w:w="735" w:type="dxa"/>
            <w:gridSpan w:val="2"/>
            <w:tcBorders>
              <w:top w:val="single" w:sz="6" w:space="0" w:color="000000"/>
              <w:left w:val="single" w:sz="6" w:space="0" w:color="000000"/>
              <w:bottom w:val="single" w:sz="6" w:space="0" w:color="000000"/>
              <w:right w:val="single" w:sz="6" w:space="0" w:color="000000"/>
            </w:tcBorders>
          </w:tcPr>
          <w:p w14:paraId="706F6777" w14:textId="77777777" w:rsidR="00990D55" w:rsidRDefault="00000000">
            <w:pPr>
              <w:spacing w:after="0" w:line="259" w:lineRule="auto"/>
              <w:ind w:left="123" w:firstLine="0"/>
            </w:pPr>
            <w:r>
              <w:rPr>
                <w:sz w:val="20"/>
              </w:rPr>
              <w:t>2017</w:t>
            </w:r>
          </w:p>
        </w:tc>
        <w:tc>
          <w:tcPr>
            <w:tcW w:w="885" w:type="dxa"/>
            <w:gridSpan w:val="2"/>
            <w:tcBorders>
              <w:top w:val="single" w:sz="6" w:space="0" w:color="000000"/>
              <w:left w:val="single" w:sz="6" w:space="0" w:color="000000"/>
              <w:bottom w:val="single" w:sz="6" w:space="0" w:color="000000"/>
              <w:right w:val="single" w:sz="6" w:space="0" w:color="000000"/>
            </w:tcBorders>
          </w:tcPr>
          <w:p w14:paraId="7CE142FA" w14:textId="77777777" w:rsidR="00990D55" w:rsidRDefault="00000000">
            <w:pPr>
              <w:spacing w:after="0" w:line="259" w:lineRule="auto"/>
              <w:ind w:left="6"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tcPr>
          <w:p w14:paraId="68D36FAC" w14:textId="77777777" w:rsidR="00990D55" w:rsidRDefault="00000000">
            <w:pPr>
              <w:spacing w:after="0" w:line="259" w:lineRule="auto"/>
              <w:ind w:left="3" w:firstLine="0"/>
            </w:pPr>
            <w:r>
              <w:rPr>
                <w:sz w:val="20"/>
              </w:rPr>
              <w:t>Erosion of natural deposits</w:t>
            </w:r>
          </w:p>
        </w:tc>
      </w:tr>
      <w:tr w:rsidR="00990D55" w14:paraId="1A351E72" w14:textId="77777777">
        <w:trPr>
          <w:trHeight w:val="585"/>
        </w:trPr>
        <w:tc>
          <w:tcPr>
            <w:tcW w:w="2012" w:type="dxa"/>
            <w:tcBorders>
              <w:top w:val="single" w:sz="6" w:space="0" w:color="000000"/>
              <w:left w:val="single" w:sz="6" w:space="0" w:color="000000"/>
              <w:bottom w:val="single" w:sz="6" w:space="0" w:color="000000"/>
              <w:right w:val="single" w:sz="6" w:space="0" w:color="000000"/>
            </w:tcBorders>
          </w:tcPr>
          <w:p w14:paraId="6ED3266C" w14:textId="77777777" w:rsidR="00990D55" w:rsidRDefault="00000000">
            <w:pPr>
              <w:spacing w:after="0" w:line="259" w:lineRule="auto"/>
              <w:ind w:left="5" w:firstLine="0"/>
            </w:pPr>
            <w:r>
              <w:rPr>
                <w:sz w:val="20"/>
              </w:rPr>
              <w:t>Beta/photon emitters</w:t>
            </w:r>
          </w:p>
          <w:p w14:paraId="3575E6F6" w14:textId="77777777" w:rsidR="00990D55" w:rsidRDefault="00000000">
            <w:pPr>
              <w:spacing w:after="0" w:line="259" w:lineRule="auto"/>
              <w:ind w:left="5" w:firstLine="0"/>
            </w:pPr>
            <w:r>
              <w:rPr>
                <w:sz w:val="20"/>
              </w:rPr>
              <w:t>(mrem/yr)</w:t>
            </w:r>
          </w:p>
        </w:tc>
        <w:tc>
          <w:tcPr>
            <w:tcW w:w="855" w:type="dxa"/>
            <w:tcBorders>
              <w:top w:val="single" w:sz="6" w:space="0" w:color="000000"/>
              <w:left w:val="single" w:sz="6" w:space="0" w:color="000000"/>
              <w:bottom w:val="single" w:sz="6" w:space="0" w:color="000000"/>
              <w:right w:val="single" w:sz="6" w:space="0" w:color="000000"/>
            </w:tcBorders>
            <w:vAlign w:val="center"/>
          </w:tcPr>
          <w:p w14:paraId="072A2A3C" w14:textId="77777777" w:rsidR="00990D55" w:rsidRDefault="00000000">
            <w:pPr>
              <w:spacing w:after="0" w:line="259" w:lineRule="auto"/>
              <w:ind w:left="6" w:firstLine="0"/>
              <w:jc w:val="center"/>
            </w:pPr>
            <w:r>
              <w:rPr>
                <w:sz w:val="20"/>
              </w:rPr>
              <w:t>0</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77A3027B" w14:textId="77777777" w:rsidR="00990D55" w:rsidRDefault="00000000">
            <w:pPr>
              <w:spacing w:after="0" w:line="259" w:lineRule="auto"/>
              <w:ind w:left="6" w:firstLine="0"/>
              <w:jc w:val="center"/>
            </w:pPr>
            <w:r>
              <w:rPr>
                <w:sz w:val="20"/>
              </w:rPr>
              <w:t>4</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43A31BD9" w14:textId="77777777" w:rsidR="00990D55" w:rsidRDefault="00000000">
            <w:pPr>
              <w:spacing w:after="0" w:line="259" w:lineRule="auto"/>
              <w:ind w:left="6" w:firstLine="0"/>
              <w:jc w:val="center"/>
            </w:pPr>
            <w:r>
              <w:rPr>
                <w:sz w:val="20"/>
              </w:rPr>
              <w:t>2.6</w:t>
            </w:r>
          </w:p>
        </w:tc>
        <w:tc>
          <w:tcPr>
            <w:tcW w:w="486" w:type="dxa"/>
            <w:tcBorders>
              <w:top w:val="single" w:sz="6" w:space="0" w:color="000000"/>
              <w:left w:val="single" w:sz="6" w:space="0" w:color="000000"/>
              <w:bottom w:val="single" w:sz="6" w:space="0" w:color="000000"/>
              <w:right w:val="single" w:sz="12" w:space="0" w:color="000000"/>
            </w:tcBorders>
            <w:vAlign w:val="center"/>
          </w:tcPr>
          <w:p w14:paraId="637034B6" w14:textId="77777777" w:rsidR="00990D55" w:rsidRDefault="00000000">
            <w:pPr>
              <w:spacing w:after="0" w:line="259" w:lineRule="auto"/>
              <w:ind w:left="69" w:firstLine="0"/>
            </w:pPr>
            <w:r>
              <w:rPr>
                <w:sz w:val="20"/>
              </w:rPr>
              <w:t>2.6</w:t>
            </w:r>
          </w:p>
        </w:tc>
        <w:tc>
          <w:tcPr>
            <w:tcW w:w="519" w:type="dxa"/>
            <w:tcBorders>
              <w:top w:val="single" w:sz="6" w:space="0" w:color="000000"/>
              <w:left w:val="single" w:sz="12" w:space="0" w:color="000000"/>
              <w:bottom w:val="single" w:sz="6" w:space="0" w:color="000000"/>
              <w:right w:val="single" w:sz="6" w:space="0" w:color="000000"/>
            </w:tcBorders>
            <w:vAlign w:val="center"/>
          </w:tcPr>
          <w:p w14:paraId="62A324FF" w14:textId="77777777" w:rsidR="00990D55" w:rsidRDefault="00000000">
            <w:pPr>
              <w:spacing w:after="0" w:line="259" w:lineRule="auto"/>
              <w:ind w:left="85" w:firstLine="0"/>
            </w:pPr>
            <w:r>
              <w:rPr>
                <w:sz w:val="20"/>
              </w:rPr>
              <w:t>2.6</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27CF46A5" w14:textId="77777777" w:rsidR="00990D55" w:rsidRDefault="00000000">
            <w:pPr>
              <w:spacing w:after="0" w:line="259" w:lineRule="auto"/>
              <w:ind w:left="123" w:firstLine="0"/>
            </w:pPr>
            <w:r>
              <w:rPr>
                <w:sz w:val="20"/>
              </w:rPr>
              <w:t>2017</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55D5F305" w14:textId="77777777" w:rsidR="00990D55" w:rsidRDefault="00000000">
            <w:pPr>
              <w:spacing w:after="0" w:line="259" w:lineRule="auto"/>
              <w:ind w:left="6"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vAlign w:val="center"/>
          </w:tcPr>
          <w:p w14:paraId="0BD8E0CF" w14:textId="77777777" w:rsidR="00990D55" w:rsidRDefault="00000000">
            <w:pPr>
              <w:spacing w:after="0" w:line="259" w:lineRule="auto"/>
              <w:ind w:left="3" w:firstLine="0"/>
            </w:pPr>
            <w:r>
              <w:rPr>
                <w:sz w:val="20"/>
              </w:rPr>
              <w:t>Decay of natural and man-made deposits.</w:t>
            </w:r>
          </w:p>
        </w:tc>
      </w:tr>
      <w:tr w:rsidR="00990D55" w14:paraId="5F72EA11" w14:textId="77777777">
        <w:trPr>
          <w:trHeight w:val="585"/>
        </w:trPr>
        <w:tc>
          <w:tcPr>
            <w:tcW w:w="2012" w:type="dxa"/>
            <w:tcBorders>
              <w:top w:val="single" w:sz="6" w:space="0" w:color="000000"/>
              <w:left w:val="single" w:sz="6" w:space="0" w:color="000000"/>
              <w:bottom w:val="single" w:sz="6" w:space="0" w:color="000000"/>
              <w:right w:val="single" w:sz="6" w:space="0" w:color="000000"/>
            </w:tcBorders>
          </w:tcPr>
          <w:p w14:paraId="02DDCC91" w14:textId="77777777" w:rsidR="00990D55" w:rsidRDefault="00000000">
            <w:pPr>
              <w:spacing w:after="0" w:line="259" w:lineRule="auto"/>
              <w:ind w:left="5" w:firstLine="0"/>
            </w:pPr>
            <w:r>
              <w:rPr>
                <w:sz w:val="20"/>
              </w:rPr>
              <w:t>Radium (combined</w:t>
            </w:r>
          </w:p>
          <w:p w14:paraId="11FD7F4A" w14:textId="77777777" w:rsidR="00990D55" w:rsidRDefault="00000000">
            <w:pPr>
              <w:spacing w:after="0" w:line="259" w:lineRule="auto"/>
              <w:ind w:left="5" w:firstLine="0"/>
            </w:pPr>
            <w:r>
              <w:rPr>
                <w:sz w:val="20"/>
              </w:rPr>
              <w:t>226/228) (pCi/L)</w:t>
            </w:r>
          </w:p>
        </w:tc>
        <w:tc>
          <w:tcPr>
            <w:tcW w:w="855" w:type="dxa"/>
            <w:tcBorders>
              <w:top w:val="single" w:sz="6" w:space="0" w:color="000000"/>
              <w:left w:val="single" w:sz="6" w:space="0" w:color="000000"/>
              <w:bottom w:val="single" w:sz="6" w:space="0" w:color="000000"/>
              <w:right w:val="single" w:sz="6" w:space="0" w:color="000000"/>
            </w:tcBorders>
            <w:vAlign w:val="center"/>
          </w:tcPr>
          <w:p w14:paraId="4508FE98" w14:textId="77777777" w:rsidR="00990D55" w:rsidRDefault="00000000">
            <w:pPr>
              <w:spacing w:after="0" w:line="259" w:lineRule="auto"/>
              <w:ind w:left="6" w:firstLine="0"/>
              <w:jc w:val="center"/>
            </w:pPr>
            <w:r>
              <w:rPr>
                <w:sz w:val="20"/>
              </w:rPr>
              <w:t>0</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14:paraId="051BED5B" w14:textId="77777777" w:rsidR="00990D55" w:rsidRDefault="00000000">
            <w:pPr>
              <w:spacing w:after="0" w:line="259" w:lineRule="auto"/>
              <w:ind w:left="6" w:firstLine="0"/>
              <w:jc w:val="center"/>
            </w:pPr>
            <w:r>
              <w:rPr>
                <w:sz w:val="20"/>
              </w:rPr>
              <w:t>5</w:t>
            </w:r>
          </w:p>
        </w:tc>
        <w:tc>
          <w:tcPr>
            <w:tcW w:w="660" w:type="dxa"/>
            <w:gridSpan w:val="3"/>
            <w:tcBorders>
              <w:top w:val="single" w:sz="6" w:space="0" w:color="000000"/>
              <w:left w:val="single" w:sz="6" w:space="0" w:color="000000"/>
              <w:bottom w:val="single" w:sz="6" w:space="0" w:color="000000"/>
              <w:right w:val="single" w:sz="6" w:space="0" w:color="000000"/>
            </w:tcBorders>
            <w:vAlign w:val="center"/>
          </w:tcPr>
          <w:p w14:paraId="1B6D7143" w14:textId="77777777" w:rsidR="00990D55" w:rsidRDefault="00000000">
            <w:pPr>
              <w:spacing w:after="0" w:line="259" w:lineRule="auto"/>
              <w:ind w:left="6" w:firstLine="0"/>
              <w:jc w:val="center"/>
            </w:pPr>
            <w:r>
              <w:rPr>
                <w:sz w:val="20"/>
              </w:rPr>
              <w:t>.16</w:t>
            </w:r>
          </w:p>
        </w:tc>
        <w:tc>
          <w:tcPr>
            <w:tcW w:w="486" w:type="dxa"/>
            <w:tcBorders>
              <w:top w:val="single" w:sz="6" w:space="0" w:color="000000"/>
              <w:left w:val="single" w:sz="6" w:space="0" w:color="000000"/>
              <w:bottom w:val="single" w:sz="6" w:space="0" w:color="000000"/>
              <w:right w:val="single" w:sz="12" w:space="0" w:color="000000"/>
            </w:tcBorders>
            <w:vAlign w:val="center"/>
          </w:tcPr>
          <w:p w14:paraId="509EC977" w14:textId="77777777" w:rsidR="00990D55" w:rsidRDefault="00000000">
            <w:pPr>
              <w:spacing w:after="0" w:line="259" w:lineRule="auto"/>
              <w:ind w:left="69" w:firstLine="0"/>
            </w:pPr>
            <w:r>
              <w:rPr>
                <w:sz w:val="20"/>
              </w:rPr>
              <w:t>.16</w:t>
            </w:r>
          </w:p>
        </w:tc>
        <w:tc>
          <w:tcPr>
            <w:tcW w:w="519" w:type="dxa"/>
            <w:tcBorders>
              <w:top w:val="single" w:sz="6" w:space="0" w:color="000000"/>
              <w:left w:val="single" w:sz="12" w:space="0" w:color="000000"/>
              <w:bottom w:val="single" w:sz="6" w:space="0" w:color="000000"/>
              <w:right w:val="single" w:sz="6" w:space="0" w:color="000000"/>
            </w:tcBorders>
            <w:vAlign w:val="center"/>
          </w:tcPr>
          <w:p w14:paraId="76A3C7EC" w14:textId="77777777" w:rsidR="00990D55" w:rsidRDefault="00000000">
            <w:pPr>
              <w:spacing w:after="0" w:line="259" w:lineRule="auto"/>
              <w:ind w:left="86" w:firstLine="0"/>
            </w:pPr>
            <w:r>
              <w:rPr>
                <w:sz w:val="20"/>
              </w:rPr>
              <w:t>.16</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14:paraId="0439A5F2" w14:textId="77777777" w:rsidR="00990D55" w:rsidRDefault="00000000">
            <w:pPr>
              <w:spacing w:after="0" w:line="259" w:lineRule="auto"/>
              <w:ind w:left="123" w:firstLine="0"/>
            </w:pPr>
            <w:r>
              <w:rPr>
                <w:sz w:val="20"/>
              </w:rPr>
              <w:t>2017</w:t>
            </w:r>
          </w:p>
        </w:tc>
        <w:tc>
          <w:tcPr>
            <w:tcW w:w="885" w:type="dxa"/>
            <w:gridSpan w:val="2"/>
            <w:tcBorders>
              <w:top w:val="single" w:sz="6" w:space="0" w:color="000000"/>
              <w:left w:val="single" w:sz="6" w:space="0" w:color="000000"/>
              <w:bottom w:val="single" w:sz="6" w:space="0" w:color="000000"/>
              <w:right w:val="single" w:sz="6" w:space="0" w:color="000000"/>
            </w:tcBorders>
            <w:vAlign w:val="center"/>
          </w:tcPr>
          <w:p w14:paraId="329FD61C" w14:textId="77777777" w:rsidR="00990D55" w:rsidRDefault="00000000">
            <w:pPr>
              <w:spacing w:after="0" w:line="259" w:lineRule="auto"/>
              <w:ind w:left="7" w:firstLine="0"/>
              <w:jc w:val="center"/>
            </w:pPr>
            <w:r>
              <w:rPr>
                <w:sz w:val="20"/>
              </w:rPr>
              <w:t>No</w:t>
            </w:r>
          </w:p>
        </w:tc>
        <w:tc>
          <w:tcPr>
            <w:tcW w:w="4723" w:type="dxa"/>
            <w:gridSpan w:val="2"/>
            <w:tcBorders>
              <w:top w:val="single" w:sz="6" w:space="0" w:color="000000"/>
              <w:left w:val="single" w:sz="6" w:space="0" w:color="000000"/>
              <w:bottom w:val="single" w:sz="6" w:space="0" w:color="000000"/>
              <w:right w:val="single" w:sz="6" w:space="0" w:color="000000"/>
            </w:tcBorders>
            <w:vAlign w:val="center"/>
          </w:tcPr>
          <w:p w14:paraId="38E5B58E" w14:textId="77777777" w:rsidR="00990D55" w:rsidRDefault="00000000">
            <w:pPr>
              <w:spacing w:after="0" w:line="259" w:lineRule="auto"/>
              <w:ind w:left="3" w:firstLine="0"/>
            </w:pPr>
            <w:r>
              <w:rPr>
                <w:sz w:val="20"/>
              </w:rPr>
              <w:t>Erosion of natural deposits</w:t>
            </w:r>
          </w:p>
        </w:tc>
      </w:tr>
      <w:tr w:rsidR="00990D55" w14:paraId="4C2B055D" w14:textId="77777777">
        <w:trPr>
          <w:trHeight w:val="353"/>
        </w:trPr>
        <w:tc>
          <w:tcPr>
            <w:tcW w:w="2012" w:type="dxa"/>
            <w:tcBorders>
              <w:top w:val="single" w:sz="6" w:space="0" w:color="000000"/>
              <w:left w:val="single" w:sz="6" w:space="0" w:color="000000"/>
              <w:bottom w:val="single" w:sz="12" w:space="0" w:color="000000"/>
              <w:right w:val="single" w:sz="6" w:space="0" w:color="000000"/>
            </w:tcBorders>
          </w:tcPr>
          <w:p w14:paraId="568A7414" w14:textId="77777777" w:rsidR="00990D55" w:rsidRDefault="00000000">
            <w:pPr>
              <w:spacing w:after="0" w:line="259" w:lineRule="auto"/>
              <w:ind w:left="5" w:firstLine="0"/>
            </w:pPr>
            <w:r>
              <w:rPr>
                <w:sz w:val="20"/>
              </w:rPr>
              <w:t>Uranium (ug/L)</w:t>
            </w:r>
          </w:p>
        </w:tc>
        <w:tc>
          <w:tcPr>
            <w:tcW w:w="855" w:type="dxa"/>
            <w:tcBorders>
              <w:top w:val="single" w:sz="6" w:space="0" w:color="000000"/>
              <w:left w:val="single" w:sz="6" w:space="0" w:color="000000"/>
              <w:bottom w:val="single" w:sz="12" w:space="0" w:color="000000"/>
              <w:right w:val="single" w:sz="6" w:space="0" w:color="000000"/>
            </w:tcBorders>
          </w:tcPr>
          <w:p w14:paraId="1893FE4E" w14:textId="77777777" w:rsidR="00990D55" w:rsidRDefault="00000000">
            <w:pPr>
              <w:spacing w:after="0" w:line="259" w:lineRule="auto"/>
              <w:ind w:left="7" w:firstLine="0"/>
              <w:jc w:val="center"/>
            </w:pPr>
            <w:r>
              <w:rPr>
                <w:sz w:val="20"/>
              </w:rPr>
              <w:t>0</w:t>
            </w:r>
          </w:p>
        </w:tc>
        <w:tc>
          <w:tcPr>
            <w:tcW w:w="705" w:type="dxa"/>
            <w:gridSpan w:val="2"/>
            <w:tcBorders>
              <w:top w:val="single" w:sz="6" w:space="0" w:color="000000"/>
              <w:left w:val="single" w:sz="6" w:space="0" w:color="000000"/>
              <w:bottom w:val="single" w:sz="12" w:space="0" w:color="000000"/>
              <w:right w:val="single" w:sz="6" w:space="0" w:color="000000"/>
            </w:tcBorders>
          </w:tcPr>
          <w:p w14:paraId="008FC46A" w14:textId="77777777" w:rsidR="00990D55" w:rsidRDefault="00000000">
            <w:pPr>
              <w:spacing w:after="0" w:line="259" w:lineRule="auto"/>
              <w:ind w:left="7" w:firstLine="0"/>
              <w:jc w:val="center"/>
            </w:pPr>
            <w:r>
              <w:rPr>
                <w:sz w:val="20"/>
              </w:rPr>
              <w:t>30</w:t>
            </w:r>
          </w:p>
        </w:tc>
        <w:tc>
          <w:tcPr>
            <w:tcW w:w="660" w:type="dxa"/>
            <w:gridSpan w:val="3"/>
            <w:tcBorders>
              <w:top w:val="single" w:sz="6" w:space="0" w:color="000000"/>
              <w:left w:val="single" w:sz="6" w:space="0" w:color="000000"/>
              <w:bottom w:val="single" w:sz="12" w:space="0" w:color="000000"/>
              <w:right w:val="single" w:sz="6" w:space="0" w:color="000000"/>
            </w:tcBorders>
          </w:tcPr>
          <w:p w14:paraId="266ED453" w14:textId="77777777" w:rsidR="00990D55" w:rsidRDefault="00000000">
            <w:pPr>
              <w:spacing w:after="0" w:line="259" w:lineRule="auto"/>
              <w:ind w:left="7" w:firstLine="0"/>
              <w:jc w:val="center"/>
            </w:pPr>
            <w:r>
              <w:rPr>
                <w:sz w:val="20"/>
              </w:rPr>
              <w:t>2</w:t>
            </w:r>
          </w:p>
        </w:tc>
        <w:tc>
          <w:tcPr>
            <w:tcW w:w="486" w:type="dxa"/>
            <w:tcBorders>
              <w:top w:val="single" w:sz="6" w:space="0" w:color="000000"/>
              <w:left w:val="single" w:sz="6" w:space="0" w:color="000000"/>
              <w:bottom w:val="single" w:sz="12" w:space="0" w:color="000000"/>
              <w:right w:val="single" w:sz="12" w:space="0" w:color="000000"/>
            </w:tcBorders>
          </w:tcPr>
          <w:p w14:paraId="04D44860" w14:textId="77777777" w:rsidR="00990D55" w:rsidRDefault="00000000">
            <w:pPr>
              <w:spacing w:after="0" w:line="259" w:lineRule="auto"/>
              <w:ind w:left="142" w:firstLine="0"/>
            </w:pPr>
            <w:r>
              <w:rPr>
                <w:sz w:val="20"/>
              </w:rPr>
              <w:t>2</w:t>
            </w:r>
          </w:p>
        </w:tc>
        <w:tc>
          <w:tcPr>
            <w:tcW w:w="519" w:type="dxa"/>
            <w:tcBorders>
              <w:top w:val="single" w:sz="6" w:space="0" w:color="000000"/>
              <w:left w:val="single" w:sz="12" w:space="0" w:color="000000"/>
              <w:bottom w:val="single" w:sz="12" w:space="0" w:color="000000"/>
              <w:right w:val="single" w:sz="6" w:space="0" w:color="000000"/>
            </w:tcBorders>
          </w:tcPr>
          <w:p w14:paraId="5EE95025" w14:textId="77777777" w:rsidR="00990D55" w:rsidRDefault="00000000">
            <w:pPr>
              <w:spacing w:after="0" w:line="259" w:lineRule="auto"/>
              <w:ind w:left="1" w:firstLine="0"/>
              <w:jc w:val="center"/>
            </w:pPr>
            <w:r>
              <w:rPr>
                <w:sz w:val="20"/>
              </w:rPr>
              <w:t>2</w:t>
            </w:r>
          </w:p>
        </w:tc>
        <w:tc>
          <w:tcPr>
            <w:tcW w:w="735" w:type="dxa"/>
            <w:gridSpan w:val="2"/>
            <w:tcBorders>
              <w:top w:val="single" w:sz="6" w:space="0" w:color="000000"/>
              <w:left w:val="single" w:sz="6" w:space="0" w:color="000000"/>
              <w:bottom w:val="single" w:sz="12" w:space="0" w:color="000000"/>
              <w:right w:val="single" w:sz="6" w:space="0" w:color="000000"/>
            </w:tcBorders>
          </w:tcPr>
          <w:p w14:paraId="37B485A7" w14:textId="77777777" w:rsidR="00990D55" w:rsidRDefault="00000000">
            <w:pPr>
              <w:spacing w:after="0" w:line="259" w:lineRule="auto"/>
              <w:ind w:left="123" w:firstLine="0"/>
            </w:pPr>
            <w:r>
              <w:rPr>
                <w:sz w:val="20"/>
              </w:rPr>
              <w:t>2017</w:t>
            </w:r>
          </w:p>
        </w:tc>
        <w:tc>
          <w:tcPr>
            <w:tcW w:w="885" w:type="dxa"/>
            <w:gridSpan w:val="2"/>
            <w:tcBorders>
              <w:top w:val="single" w:sz="6" w:space="0" w:color="000000"/>
              <w:left w:val="single" w:sz="6" w:space="0" w:color="000000"/>
              <w:bottom w:val="single" w:sz="12" w:space="0" w:color="000000"/>
              <w:right w:val="single" w:sz="6" w:space="0" w:color="000000"/>
            </w:tcBorders>
          </w:tcPr>
          <w:p w14:paraId="23783089" w14:textId="77777777" w:rsidR="00990D55" w:rsidRDefault="00000000">
            <w:pPr>
              <w:spacing w:after="0" w:line="259" w:lineRule="auto"/>
              <w:ind w:left="7" w:firstLine="0"/>
              <w:jc w:val="center"/>
            </w:pPr>
            <w:r>
              <w:rPr>
                <w:sz w:val="20"/>
              </w:rPr>
              <w:t>No</w:t>
            </w:r>
          </w:p>
        </w:tc>
        <w:tc>
          <w:tcPr>
            <w:tcW w:w="4723" w:type="dxa"/>
            <w:gridSpan w:val="2"/>
            <w:tcBorders>
              <w:top w:val="single" w:sz="6" w:space="0" w:color="000000"/>
              <w:left w:val="single" w:sz="6" w:space="0" w:color="000000"/>
              <w:bottom w:val="single" w:sz="12" w:space="0" w:color="000000"/>
              <w:right w:val="single" w:sz="6" w:space="0" w:color="000000"/>
            </w:tcBorders>
          </w:tcPr>
          <w:p w14:paraId="54EABB94" w14:textId="77777777" w:rsidR="00990D55" w:rsidRDefault="00000000">
            <w:pPr>
              <w:spacing w:after="0" w:line="259" w:lineRule="auto"/>
              <w:ind w:left="3" w:firstLine="0"/>
            </w:pPr>
            <w:r>
              <w:rPr>
                <w:sz w:val="20"/>
              </w:rPr>
              <w:t>Erosion of natural deposits</w:t>
            </w:r>
          </w:p>
        </w:tc>
      </w:tr>
      <w:tr w:rsidR="00990D55" w14:paraId="45E30F9F" w14:textId="77777777">
        <w:trPr>
          <w:trHeight w:val="585"/>
        </w:trPr>
        <w:tc>
          <w:tcPr>
            <w:tcW w:w="2972" w:type="dxa"/>
            <w:gridSpan w:val="3"/>
            <w:tcBorders>
              <w:top w:val="single" w:sz="12" w:space="0" w:color="000000"/>
              <w:left w:val="single" w:sz="6" w:space="0" w:color="000000"/>
              <w:bottom w:val="nil"/>
              <w:right w:val="single" w:sz="6" w:space="0" w:color="000000"/>
            </w:tcBorders>
            <w:shd w:val="clear" w:color="auto" w:fill="D2D2D2"/>
          </w:tcPr>
          <w:p w14:paraId="2979B081" w14:textId="77777777" w:rsidR="00990D55" w:rsidRDefault="00990D55">
            <w:pPr>
              <w:spacing w:after="160" w:line="259" w:lineRule="auto"/>
              <w:ind w:left="0" w:firstLine="0"/>
            </w:pPr>
          </w:p>
        </w:tc>
        <w:tc>
          <w:tcPr>
            <w:tcW w:w="720" w:type="dxa"/>
            <w:gridSpan w:val="2"/>
            <w:tcBorders>
              <w:top w:val="single" w:sz="12" w:space="0" w:color="000000"/>
              <w:left w:val="single" w:sz="6" w:space="0" w:color="000000"/>
              <w:bottom w:val="nil"/>
              <w:right w:val="single" w:sz="6" w:space="0" w:color="000000"/>
            </w:tcBorders>
            <w:shd w:val="clear" w:color="auto" w:fill="D2D2D2"/>
          </w:tcPr>
          <w:p w14:paraId="3C751809" w14:textId="77777777" w:rsidR="00990D55" w:rsidRDefault="00990D55">
            <w:pPr>
              <w:spacing w:after="160" w:line="259" w:lineRule="auto"/>
              <w:ind w:left="0" w:firstLine="0"/>
            </w:pPr>
          </w:p>
        </w:tc>
        <w:tc>
          <w:tcPr>
            <w:tcW w:w="390" w:type="dxa"/>
            <w:tcBorders>
              <w:top w:val="single" w:sz="12" w:space="0" w:color="000000"/>
              <w:left w:val="single" w:sz="6" w:space="0" w:color="000000"/>
              <w:bottom w:val="nil"/>
              <w:right w:val="single" w:sz="6" w:space="0" w:color="000000"/>
            </w:tcBorders>
            <w:shd w:val="clear" w:color="auto" w:fill="D2D2D2"/>
          </w:tcPr>
          <w:p w14:paraId="7327DC92" w14:textId="77777777" w:rsidR="00990D55" w:rsidRDefault="00990D55">
            <w:pPr>
              <w:spacing w:after="160" w:line="259" w:lineRule="auto"/>
              <w:ind w:left="0" w:firstLine="0"/>
            </w:pPr>
          </w:p>
        </w:tc>
        <w:tc>
          <w:tcPr>
            <w:tcW w:w="636" w:type="dxa"/>
            <w:gridSpan w:val="2"/>
            <w:tcBorders>
              <w:top w:val="single" w:sz="12" w:space="0" w:color="000000"/>
              <w:left w:val="single" w:sz="6" w:space="0" w:color="000000"/>
              <w:bottom w:val="nil"/>
              <w:right w:val="single" w:sz="12" w:space="0" w:color="000000"/>
            </w:tcBorders>
            <w:shd w:val="clear" w:color="auto" w:fill="D2D2D2"/>
            <w:vAlign w:val="bottom"/>
          </w:tcPr>
          <w:p w14:paraId="5B45BBEE" w14:textId="77777777" w:rsidR="00990D55" w:rsidRDefault="00000000">
            <w:pPr>
              <w:spacing w:after="0" w:line="259" w:lineRule="auto"/>
              <w:ind w:left="57" w:firstLine="0"/>
              <w:jc w:val="both"/>
            </w:pPr>
            <w:r>
              <w:rPr>
                <w:b/>
                <w:sz w:val="20"/>
              </w:rPr>
              <w:t>Your</w:t>
            </w:r>
          </w:p>
        </w:tc>
        <w:tc>
          <w:tcPr>
            <w:tcW w:w="744" w:type="dxa"/>
            <w:gridSpan w:val="2"/>
            <w:tcBorders>
              <w:top w:val="single" w:sz="12" w:space="0" w:color="000000"/>
              <w:left w:val="single" w:sz="12" w:space="0" w:color="000000"/>
              <w:bottom w:val="nil"/>
              <w:right w:val="single" w:sz="6" w:space="0" w:color="000000"/>
            </w:tcBorders>
            <w:shd w:val="clear" w:color="auto" w:fill="D2D2D2"/>
            <w:vAlign w:val="bottom"/>
          </w:tcPr>
          <w:p w14:paraId="1D479312" w14:textId="77777777" w:rsidR="00990D55" w:rsidRDefault="00000000">
            <w:pPr>
              <w:spacing w:after="0" w:line="259" w:lineRule="auto"/>
              <w:ind w:left="19" w:firstLine="0"/>
              <w:jc w:val="both"/>
            </w:pPr>
            <w:r>
              <w:rPr>
                <w:b/>
                <w:sz w:val="20"/>
              </w:rPr>
              <w:t>Sample</w:t>
            </w:r>
          </w:p>
        </w:tc>
        <w:tc>
          <w:tcPr>
            <w:tcW w:w="975" w:type="dxa"/>
            <w:gridSpan w:val="2"/>
            <w:tcBorders>
              <w:top w:val="single" w:sz="12" w:space="0" w:color="000000"/>
              <w:left w:val="single" w:sz="6" w:space="0" w:color="000000"/>
              <w:bottom w:val="nil"/>
              <w:right w:val="single" w:sz="6" w:space="0" w:color="000000"/>
            </w:tcBorders>
            <w:shd w:val="clear" w:color="auto" w:fill="D2D2D2"/>
          </w:tcPr>
          <w:p w14:paraId="5DE1EBCF" w14:textId="77777777" w:rsidR="00990D55" w:rsidRDefault="00000000">
            <w:pPr>
              <w:spacing w:after="0" w:line="259" w:lineRule="auto"/>
              <w:ind w:left="19" w:firstLine="0"/>
              <w:jc w:val="both"/>
            </w:pPr>
            <w:r>
              <w:rPr>
                <w:b/>
                <w:sz w:val="20"/>
              </w:rPr>
              <w:t># Samples</w:t>
            </w:r>
          </w:p>
          <w:p w14:paraId="3F204EF9" w14:textId="77777777" w:rsidR="00990D55" w:rsidRDefault="00000000">
            <w:pPr>
              <w:spacing w:after="0" w:line="259" w:lineRule="auto"/>
              <w:ind w:left="11" w:firstLine="0"/>
              <w:jc w:val="both"/>
            </w:pPr>
            <w:r>
              <w:rPr>
                <w:b/>
                <w:sz w:val="20"/>
              </w:rPr>
              <w:t>Exceeding</w:t>
            </w:r>
          </w:p>
        </w:tc>
        <w:tc>
          <w:tcPr>
            <w:tcW w:w="840" w:type="dxa"/>
            <w:gridSpan w:val="2"/>
            <w:tcBorders>
              <w:top w:val="single" w:sz="12" w:space="0" w:color="000000"/>
              <w:left w:val="single" w:sz="6" w:space="0" w:color="000000"/>
              <w:bottom w:val="nil"/>
              <w:right w:val="single" w:sz="6" w:space="0" w:color="000000"/>
            </w:tcBorders>
            <w:shd w:val="clear" w:color="auto" w:fill="D2D2D2"/>
            <w:vAlign w:val="bottom"/>
          </w:tcPr>
          <w:p w14:paraId="55827A13" w14:textId="77777777" w:rsidR="00990D55" w:rsidRDefault="00000000">
            <w:pPr>
              <w:spacing w:after="0" w:line="259" w:lineRule="auto"/>
              <w:ind w:left="35" w:firstLine="0"/>
              <w:jc w:val="both"/>
            </w:pPr>
            <w:r>
              <w:rPr>
                <w:b/>
                <w:sz w:val="20"/>
              </w:rPr>
              <w:t>Exceeds</w:t>
            </w:r>
          </w:p>
        </w:tc>
        <w:tc>
          <w:tcPr>
            <w:tcW w:w="4303" w:type="dxa"/>
            <w:tcBorders>
              <w:top w:val="single" w:sz="12" w:space="0" w:color="000000"/>
              <w:left w:val="single" w:sz="6" w:space="0" w:color="000000"/>
              <w:bottom w:val="nil"/>
              <w:right w:val="single" w:sz="6" w:space="0" w:color="000000"/>
            </w:tcBorders>
            <w:shd w:val="clear" w:color="auto" w:fill="D2D2D2"/>
          </w:tcPr>
          <w:p w14:paraId="09922005" w14:textId="77777777" w:rsidR="00990D55" w:rsidRDefault="00990D55">
            <w:pPr>
              <w:spacing w:after="160" w:line="259" w:lineRule="auto"/>
              <w:ind w:left="0" w:firstLine="0"/>
            </w:pPr>
          </w:p>
        </w:tc>
      </w:tr>
    </w:tbl>
    <w:tbl>
      <w:tblPr>
        <w:tblStyle w:val="TableGrid"/>
        <w:tblpPr w:vertAnchor="text" w:tblpX="6" w:tblpY="-1061"/>
        <w:tblOverlap w:val="never"/>
        <w:tblW w:w="11580" w:type="dxa"/>
        <w:tblInd w:w="0" w:type="dxa"/>
        <w:tblCellMar>
          <w:top w:w="53" w:type="dxa"/>
          <w:left w:w="53" w:type="dxa"/>
          <w:bottom w:w="0" w:type="dxa"/>
          <w:right w:w="57" w:type="dxa"/>
        </w:tblCellMar>
        <w:tblLook w:val="04A0" w:firstRow="1" w:lastRow="0" w:firstColumn="1" w:lastColumn="0" w:noHBand="0" w:noVBand="1"/>
      </w:tblPr>
      <w:tblGrid>
        <w:gridCol w:w="2964"/>
        <w:gridCol w:w="737"/>
        <w:gridCol w:w="395"/>
        <w:gridCol w:w="649"/>
        <w:gridCol w:w="735"/>
        <w:gridCol w:w="973"/>
        <w:gridCol w:w="838"/>
        <w:gridCol w:w="4289"/>
      </w:tblGrid>
      <w:tr w:rsidR="00990D55" w14:paraId="43DA2527" w14:textId="77777777">
        <w:trPr>
          <w:trHeight w:val="298"/>
        </w:trPr>
        <w:tc>
          <w:tcPr>
            <w:tcW w:w="2972" w:type="dxa"/>
            <w:tcBorders>
              <w:top w:val="nil"/>
              <w:left w:val="single" w:sz="6" w:space="0" w:color="000000"/>
              <w:bottom w:val="single" w:sz="6" w:space="0" w:color="000000"/>
              <w:right w:val="single" w:sz="6" w:space="0" w:color="000000"/>
            </w:tcBorders>
            <w:shd w:val="clear" w:color="auto" w:fill="D2D2D2"/>
          </w:tcPr>
          <w:p w14:paraId="32DB1C42" w14:textId="77777777" w:rsidR="00990D55" w:rsidRDefault="00000000">
            <w:pPr>
              <w:spacing w:after="0" w:line="259" w:lineRule="auto"/>
              <w:ind w:left="6" w:firstLine="0"/>
              <w:jc w:val="center"/>
            </w:pPr>
            <w:r>
              <w:rPr>
                <w:b/>
                <w:sz w:val="20"/>
              </w:rPr>
              <w:lastRenderedPageBreak/>
              <w:t>Contaminants</w:t>
            </w:r>
          </w:p>
        </w:tc>
        <w:tc>
          <w:tcPr>
            <w:tcW w:w="720" w:type="dxa"/>
            <w:tcBorders>
              <w:top w:val="nil"/>
              <w:left w:val="single" w:sz="6" w:space="0" w:color="000000"/>
              <w:bottom w:val="single" w:sz="6" w:space="0" w:color="000000"/>
              <w:right w:val="single" w:sz="6" w:space="0" w:color="000000"/>
            </w:tcBorders>
            <w:shd w:val="clear" w:color="auto" w:fill="D2D2D2"/>
          </w:tcPr>
          <w:p w14:paraId="1AD7CD1F" w14:textId="77777777" w:rsidR="00990D55" w:rsidRDefault="00000000">
            <w:pPr>
              <w:spacing w:after="0" w:line="259" w:lineRule="auto"/>
              <w:ind w:left="4" w:firstLine="0"/>
              <w:jc w:val="both"/>
            </w:pPr>
            <w:r>
              <w:rPr>
                <w:b/>
                <w:sz w:val="20"/>
              </w:rPr>
              <w:t>MCLG</w:t>
            </w:r>
          </w:p>
        </w:tc>
        <w:tc>
          <w:tcPr>
            <w:tcW w:w="390" w:type="dxa"/>
            <w:tcBorders>
              <w:top w:val="nil"/>
              <w:left w:val="single" w:sz="6" w:space="0" w:color="000000"/>
              <w:bottom w:val="single" w:sz="6" w:space="0" w:color="000000"/>
              <w:right w:val="single" w:sz="6" w:space="0" w:color="000000"/>
            </w:tcBorders>
            <w:shd w:val="clear" w:color="auto" w:fill="D2D2D2"/>
          </w:tcPr>
          <w:p w14:paraId="63E4DA21" w14:textId="77777777" w:rsidR="00990D55" w:rsidRDefault="00000000">
            <w:pPr>
              <w:spacing w:after="0" w:line="259" w:lineRule="auto"/>
              <w:ind w:left="7" w:firstLine="0"/>
              <w:jc w:val="both"/>
            </w:pPr>
            <w:r>
              <w:rPr>
                <w:b/>
                <w:sz w:val="20"/>
              </w:rPr>
              <w:t>AL</w:t>
            </w:r>
          </w:p>
        </w:tc>
        <w:tc>
          <w:tcPr>
            <w:tcW w:w="645" w:type="dxa"/>
            <w:tcBorders>
              <w:top w:val="nil"/>
              <w:left w:val="single" w:sz="6" w:space="0" w:color="000000"/>
              <w:bottom w:val="single" w:sz="6" w:space="0" w:color="000000"/>
              <w:right w:val="single" w:sz="6" w:space="0" w:color="000000"/>
            </w:tcBorders>
            <w:shd w:val="clear" w:color="auto" w:fill="D2D2D2"/>
          </w:tcPr>
          <w:p w14:paraId="5D9102D9" w14:textId="77777777" w:rsidR="00990D55" w:rsidRDefault="00000000">
            <w:pPr>
              <w:spacing w:after="0" w:line="259" w:lineRule="auto"/>
              <w:ind w:left="5" w:firstLine="0"/>
              <w:jc w:val="both"/>
            </w:pPr>
            <w:r>
              <w:rPr>
                <w:b/>
                <w:sz w:val="20"/>
              </w:rPr>
              <w:t>Water</w:t>
            </w:r>
          </w:p>
        </w:tc>
        <w:tc>
          <w:tcPr>
            <w:tcW w:w="735" w:type="dxa"/>
            <w:tcBorders>
              <w:top w:val="nil"/>
              <w:left w:val="single" w:sz="6" w:space="0" w:color="000000"/>
              <w:bottom w:val="single" w:sz="6" w:space="0" w:color="000000"/>
              <w:right w:val="single" w:sz="6" w:space="0" w:color="000000"/>
            </w:tcBorders>
            <w:shd w:val="clear" w:color="auto" w:fill="D2D2D2"/>
          </w:tcPr>
          <w:p w14:paraId="1F271706" w14:textId="77777777" w:rsidR="00990D55" w:rsidRDefault="00000000">
            <w:pPr>
              <w:spacing w:after="0" w:line="259" w:lineRule="auto"/>
              <w:ind w:left="120" w:firstLine="0"/>
            </w:pPr>
            <w:r>
              <w:rPr>
                <w:b/>
                <w:sz w:val="20"/>
              </w:rPr>
              <w:t>Date</w:t>
            </w:r>
          </w:p>
        </w:tc>
        <w:tc>
          <w:tcPr>
            <w:tcW w:w="975" w:type="dxa"/>
            <w:tcBorders>
              <w:top w:val="nil"/>
              <w:left w:val="single" w:sz="6" w:space="0" w:color="000000"/>
              <w:bottom w:val="single" w:sz="6" w:space="0" w:color="000000"/>
              <w:right w:val="single" w:sz="6" w:space="0" w:color="000000"/>
            </w:tcBorders>
            <w:shd w:val="clear" w:color="auto" w:fill="D2D2D2"/>
          </w:tcPr>
          <w:p w14:paraId="39AB1301" w14:textId="77777777" w:rsidR="00990D55" w:rsidRDefault="00000000">
            <w:pPr>
              <w:spacing w:after="0" w:line="259" w:lineRule="auto"/>
              <w:ind w:left="4" w:firstLine="0"/>
              <w:jc w:val="center"/>
            </w:pPr>
            <w:r>
              <w:rPr>
                <w:b/>
                <w:sz w:val="20"/>
              </w:rPr>
              <w:t>AL</w:t>
            </w:r>
          </w:p>
        </w:tc>
        <w:tc>
          <w:tcPr>
            <w:tcW w:w="840" w:type="dxa"/>
            <w:tcBorders>
              <w:top w:val="nil"/>
              <w:left w:val="single" w:sz="6" w:space="0" w:color="000000"/>
              <w:bottom w:val="single" w:sz="6" w:space="0" w:color="000000"/>
              <w:right w:val="single" w:sz="6" w:space="0" w:color="000000"/>
            </w:tcBorders>
            <w:shd w:val="clear" w:color="auto" w:fill="D2D2D2"/>
          </w:tcPr>
          <w:p w14:paraId="7304CE53" w14:textId="77777777" w:rsidR="00990D55" w:rsidRDefault="00000000">
            <w:pPr>
              <w:spacing w:after="0" w:line="259" w:lineRule="auto"/>
              <w:ind w:left="4" w:firstLine="0"/>
              <w:jc w:val="center"/>
            </w:pPr>
            <w:r>
              <w:rPr>
                <w:b/>
                <w:sz w:val="20"/>
              </w:rPr>
              <w:t>AL</w:t>
            </w:r>
          </w:p>
        </w:tc>
        <w:tc>
          <w:tcPr>
            <w:tcW w:w="4303" w:type="dxa"/>
            <w:tcBorders>
              <w:top w:val="nil"/>
              <w:left w:val="single" w:sz="6" w:space="0" w:color="000000"/>
              <w:bottom w:val="single" w:sz="6" w:space="0" w:color="000000"/>
              <w:right w:val="single" w:sz="6" w:space="0" w:color="000000"/>
            </w:tcBorders>
            <w:shd w:val="clear" w:color="auto" w:fill="D2D2D2"/>
          </w:tcPr>
          <w:p w14:paraId="1A6C3280" w14:textId="77777777" w:rsidR="00990D55" w:rsidRDefault="00000000">
            <w:pPr>
              <w:spacing w:after="0" w:line="259" w:lineRule="auto"/>
              <w:ind w:left="6" w:firstLine="0"/>
              <w:jc w:val="center"/>
            </w:pPr>
            <w:r>
              <w:rPr>
                <w:b/>
                <w:sz w:val="20"/>
              </w:rPr>
              <w:t>Typical Source</w:t>
            </w:r>
          </w:p>
        </w:tc>
      </w:tr>
      <w:tr w:rsidR="00990D55" w14:paraId="2E5EAF1E" w14:textId="77777777">
        <w:trPr>
          <w:trHeight w:val="343"/>
        </w:trPr>
        <w:tc>
          <w:tcPr>
            <w:tcW w:w="2972" w:type="dxa"/>
            <w:tcBorders>
              <w:top w:val="single" w:sz="6" w:space="0" w:color="000000"/>
              <w:left w:val="single" w:sz="6" w:space="0" w:color="000000"/>
              <w:bottom w:val="single" w:sz="6" w:space="0" w:color="000000"/>
              <w:right w:val="nil"/>
            </w:tcBorders>
            <w:shd w:val="clear" w:color="auto" w:fill="D2D2D2"/>
          </w:tcPr>
          <w:p w14:paraId="22D01C0A" w14:textId="77777777" w:rsidR="00990D55" w:rsidRDefault="00000000">
            <w:pPr>
              <w:spacing w:after="0" w:line="259" w:lineRule="auto"/>
              <w:ind w:left="2" w:firstLine="0"/>
            </w:pPr>
            <w:r>
              <w:rPr>
                <w:b/>
                <w:sz w:val="20"/>
              </w:rPr>
              <w:t>Inorganic Contaminants</w:t>
            </w:r>
          </w:p>
        </w:tc>
        <w:tc>
          <w:tcPr>
            <w:tcW w:w="1755" w:type="dxa"/>
            <w:gridSpan w:val="3"/>
            <w:tcBorders>
              <w:top w:val="single" w:sz="6" w:space="0" w:color="000000"/>
              <w:left w:val="nil"/>
              <w:bottom w:val="single" w:sz="6" w:space="0" w:color="000000"/>
              <w:right w:val="nil"/>
            </w:tcBorders>
            <w:shd w:val="clear" w:color="auto" w:fill="D2D2D2"/>
          </w:tcPr>
          <w:p w14:paraId="24D0816D" w14:textId="77777777" w:rsidR="00990D55" w:rsidRDefault="00990D55">
            <w:pPr>
              <w:spacing w:after="160" w:line="259" w:lineRule="auto"/>
              <w:ind w:left="0" w:firstLine="0"/>
            </w:pPr>
          </w:p>
        </w:tc>
        <w:tc>
          <w:tcPr>
            <w:tcW w:w="735" w:type="dxa"/>
            <w:tcBorders>
              <w:top w:val="single" w:sz="6" w:space="0" w:color="000000"/>
              <w:left w:val="nil"/>
              <w:bottom w:val="single" w:sz="6" w:space="0" w:color="000000"/>
              <w:right w:val="nil"/>
            </w:tcBorders>
            <w:shd w:val="clear" w:color="auto" w:fill="D2D2D2"/>
          </w:tcPr>
          <w:p w14:paraId="6E020B9C" w14:textId="77777777" w:rsidR="00990D55" w:rsidRDefault="00990D55">
            <w:pPr>
              <w:spacing w:after="160" w:line="259" w:lineRule="auto"/>
              <w:ind w:left="0" w:firstLine="0"/>
            </w:pPr>
          </w:p>
        </w:tc>
        <w:tc>
          <w:tcPr>
            <w:tcW w:w="975" w:type="dxa"/>
            <w:tcBorders>
              <w:top w:val="single" w:sz="6" w:space="0" w:color="000000"/>
              <w:left w:val="nil"/>
              <w:bottom w:val="single" w:sz="6" w:space="0" w:color="000000"/>
              <w:right w:val="nil"/>
            </w:tcBorders>
            <w:shd w:val="clear" w:color="auto" w:fill="D2D2D2"/>
          </w:tcPr>
          <w:p w14:paraId="5F8457C8" w14:textId="77777777" w:rsidR="00990D55" w:rsidRDefault="00990D55">
            <w:pPr>
              <w:spacing w:after="160" w:line="259" w:lineRule="auto"/>
              <w:ind w:left="0" w:firstLine="0"/>
            </w:pPr>
          </w:p>
        </w:tc>
        <w:tc>
          <w:tcPr>
            <w:tcW w:w="840" w:type="dxa"/>
            <w:tcBorders>
              <w:top w:val="single" w:sz="6" w:space="0" w:color="000000"/>
              <w:left w:val="nil"/>
              <w:bottom w:val="single" w:sz="6" w:space="0" w:color="000000"/>
              <w:right w:val="nil"/>
            </w:tcBorders>
            <w:shd w:val="clear" w:color="auto" w:fill="D2D2D2"/>
          </w:tcPr>
          <w:p w14:paraId="73287416" w14:textId="77777777" w:rsidR="00990D55" w:rsidRDefault="00990D55">
            <w:pPr>
              <w:spacing w:after="160" w:line="259" w:lineRule="auto"/>
              <w:ind w:left="0" w:firstLine="0"/>
            </w:pPr>
          </w:p>
        </w:tc>
        <w:tc>
          <w:tcPr>
            <w:tcW w:w="4303" w:type="dxa"/>
            <w:tcBorders>
              <w:top w:val="single" w:sz="6" w:space="0" w:color="000000"/>
              <w:left w:val="nil"/>
              <w:bottom w:val="single" w:sz="6" w:space="0" w:color="000000"/>
              <w:right w:val="single" w:sz="6" w:space="0" w:color="000000"/>
            </w:tcBorders>
            <w:shd w:val="clear" w:color="auto" w:fill="D2D2D2"/>
          </w:tcPr>
          <w:p w14:paraId="71FA676D" w14:textId="77777777" w:rsidR="00990D55" w:rsidRDefault="00990D55">
            <w:pPr>
              <w:spacing w:after="160" w:line="259" w:lineRule="auto"/>
              <w:ind w:left="0" w:firstLine="0"/>
            </w:pPr>
          </w:p>
        </w:tc>
      </w:tr>
      <w:tr w:rsidR="00990D55" w14:paraId="6B4B52CD" w14:textId="77777777">
        <w:trPr>
          <w:trHeight w:val="587"/>
        </w:trPr>
        <w:tc>
          <w:tcPr>
            <w:tcW w:w="2972" w:type="dxa"/>
            <w:tcBorders>
              <w:top w:val="single" w:sz="6" w:space="0" w:color="000000"/>
              <w:left w:val="single" w:sz="6" w:space="0" w:color="000000"/>
              <w:bottom w:val="single" w:sz="6" w:space="0" w:color="000000"/>
              <w:right w:val="single" w:sz="6" w:space="0" w:color="000000"/>
            </w:tcBorders>
          </w:tcPr>
          <w:p w14:paraId="0170E8BF" w14:textId="77777777" w:rsidR="00990D55" w:rsidRDefault="00000000">
            <w:pPr>
              <w:spacing w:after="0" w:line="259" w:lineRule="auto"/>
              <w:ind w:left="2" w:firstLine="0"/>
            </w:pPr>
            <w:r>
              <w:rPr>
                <w:sz w:val="20"/>
              </w:rPr>
              <w:t>Copper - action level at consumer taps (ppm)</w:t>
            </w:r>
          </w:p>
        </w:tc>
        <w:tc>
          <w:tcPr>
            <w:tcW w:w="720" w:type="dxa"/>
            <w:tcBorders>
              <w:top w:val="single" w:sz="6" w:space="0" w:color="000000"/>
              <w:left w:val="single" w:sz="6" w:space="0" w:color="000000"/>
              <w:bottom w:val="single" w:sz="6" w:space="0" w:color="000000"/>
              <w:right w:val="single" w:sz="6" w:space="0" w:color="000000"/>
            </w:tcBorders>
            <w:vAlign w:val="center"/>
          </w:tcPr>
          <w:p w14:paraId="639D8881" w14:textId="77777777" w:rsidR="00990D55" w:rsidRDefault="00000000">
            <w:pPr>
              <w:spacing w:after="0" w:line="259" w:lineRule="auto"/>
              <w:ind w:left="4" w:firstLine="0"/>
              <w:jc w:val="center"/>
            </w:pPr>
            <w:r>
              <w:rPr>
                <w:sz w:val="20"/>
              </w:rPr>
              <w:t>1.3</w:t>
            </w:r>
          </w:p>
        </w:tc>
        <w:tc>
          <w:tcPr>
            <w:tcW w:w="390" w:type="dxa"/>
            <w:tcBorders>
              <w:top w:val="single" w:sz="6" w:space="0" w:color="000000"/>
              <w:left w:val="single" w:sz="6" w:space="0" w:color="000000"/>
              <w:bottom w:val="single" w:sz="6" w:space="0" w:color="000000"/>
              <w:right w:val="single" w:sz="6" w:space="0" w:color="000000"/>
            </w:tcBorders>
            <w:vAlign w:val="center"/>
          </w:tcPr>
          <w:p w14:paraId="2D8AA1A5" w14:textId="77777777" w:rsidR="00990D55" w:rsidRDefault="00000000">
            <w:pPr>
              <w:spacing w:after="0" w:line="259" w:lineRule="auto"/>
              <w:ind w:left="21" w:firstLine="0"/>
              <w:jc w:val="both"/>
            </w:pPr>
            <w:r>
              <w:rPr>
                <w:sz w:val="20"/>
              </w:rPr>
              <w:t>1.3</w:t>
            </w:r>
          </w:p>
        </w:tc>
        <w:tc>
          <w:tcPr>
            <w:tcW w:w="645" w:type="dxa"/>
            <w:tcBorders>
              <w:top w:val="single" w:sz="6" w:space="0" w:color="000000"/>
              <w:left w:val="single" w:sz="6" w:space="0" w:color="000000"/>
              <w:bottom w:val="single" w:sz="6" w:space="0" w:color="000000"/>
              <w:right w:val="single" w:sz="6" w:space="0" w:color="000000"/>
            </w:tcBorders>
            <w:vAlign w:val="center"/>
          </w:tcPr>
          <w:p w14:paraId="3A6801A5" w14:textId="77777777" w:rsidR="00990D55" w:rsidRDefault="00000000">
            <w:pPr>
              <w:spacing w:after="0" w:line="259" w:lineRule="auto"/>
              <w:ind w:left="4" w:firstLine="0"/>
              <w:jc w:val="center"/>
            </w:pPr>
            <w:r>
              <w:rPr>
                <w:sz w:val="20"/>
              </w:rPr>
              <w:t>.17</w:t>
            </w:r>
          </w:p>
        </w:tc>
        <w:tc>
          <w:tcPr>
            <w:tcW w:w="735" w:type="dxa"/>
            <w:tcBorders>
              <w:top w:val="single" w:sz="6" w:space="0" w:color="000000"/>
              <w:left w:val="single" w:sz="6" w:space="0" w:color="000000"/>
              <w:bottom w:val="single" w:sz="6" w:space="0" w:color="000000"/>
              <w:right w:val="single" w:sz="6" w:space="0" w:color="000000"/>
            </w:tcBorders>
            <w:vAlign w:val="center"/>
          </w:tcPr>
          <w:p w14:paraId="4313F474" w14:textId="449756E9" w:rsidR="00990D55" w:rsidRDefault="00000000">
            <w:pPr>
              <w:spacing w:after="0" w:line="259" w:lineRule="auto"/>
              <w:ind w:left="120" w:firstLine="0"/>
            </w:pPr>
            <w:r>
              <w:rPr>
                <w:sz w:val="20"/>
              </w:rPr>
              <w:t>202</w:t>
            </w:r>
            <w:r w:rsidR="00391A7D">
              <w:rPr>
                <w:sz w:val="20"/>
              </w:rPr>
              <w:t>0</w:t>
            </w:r>
          </w:p>
        </w:tc>
        <w:tc>
          <w:tcPr>
            <w:tcW w:w="975" w:type="dxa"/>
            <w:tcBorders>
              <w:top w:val="single" w:sz="6" w:space="0" w:color="000000"/>
              <w:left w:val="single" w:sz="6" w:space="0" w:color="000000"/>
              <w:bottom w:val="single" w:sz="6" w:space="0" w:color="000000"/>
              <w:right w:val="single" w:sz="6" w:space="0" w:color="000000"/>
            </w:tcBorders>
            <w:vAlign w:val="center"/>
          </w:tcPr>
          <w:p w14:paraId="6F95D3FD" w14:textId="77777777" w:rsidR="00990D55" w:rsidRDefault="00000000">
            <w:pPr>
              <w:spacing w:after="0" w:line="259" w:lineRule="auto"/>
              <w:ind w:left="4" w:firstLine="0"/>
              <w:jc w:val="center"/>
            </w:pPr>
            <w:r>
              <w:rPr>
                <w:sz w:val="20"/>
              </w:rPr>
              <w:t>1</w:t>
            </w:r>
          </w:p>
        </w:tc>
        <w:tc>
          <w:tcPr>
            <w:tcW w:w="840" w:type="dxa"/>
            <w:tcBorders>
              <w:top w:val="single" w:sz="6" w:space="0" w:color="000000"/>
              <w:left w:val="single" w:sz="6" w:space="0" w:color="000000"/>
              <w:bottom w:val="single" w:sz="6" w:space="0" w:color="000000"/>
              <w:right w:val="single" w:sz="6" w:space="0" w:color="000000"/>
            </w:tcBorders>
            <w:vAlign w:val="center"/>
          </w:tcPr>
          <w:p w14:paraId="61F2868C" w14:textId="77777777" w:rsidR="00990D55" w:rsidRDefault="00000000">
            <w:pPr>
              <w:spacing w:after="0" w:line="259" w:lineRule="auto"/>
              <w:ind w:left="4" w:firstLine="0"/>
              <w:jc w:val="center"/>
            </w:pPr>
            <w:r>
              <w:rPr>
                <w:sz w:val="20"/>
              </w:rPr>
              <w:t>No</w:t>
            </w:r>
          </w:p>
        </w:tc>
        <w:tc>
          <w:tcPr>
            <w:tcW w:w="4303" w:type="dxa"/>
            <w:tcBorders>
              <w:top w:val="single" w:sz="6" w:space="0" w:color="000000"/>
              <w:left w:val="single" w:sz="6" w:space="0" w:color="000000"/>
              <w:bottom w:val="single" w:sz="6" w:space="0" w:color="000000"/>
              <w:right w:val="single" w:sz="6" w:space="0" w:color="000000"/>
            </w:tcBorders>
          </w:tcPr>
          <w:p w14:paraId="30208998" w14:textId="77777777" w:rsidR="00990D55" w:rsidRDefault="00000000">
            <w:pPr>
              <w:spacing w:after="0" w:line="259" w:lineRule="auto"/>
              <w:ind w:left="0" w:right="18" w:firstLine="0"/>
            </w:pPr>
            <w:r>
              <w:rPr>
                <w:sz w:val="20"/>
              </w:rPr>
              <w:t>Corrosion of household plumbing systems; Erosion of natural deposits</w:t>
            </w:r>
          </w:p>
        </w:tc>
      </w:tr>
    </w:tbl>
    <w:p w14:paraId="43B4605C" w14:textId="15700724" w:rsidR="00990D55" w:rsidRDefault="00990D55">
      <w:pPr>
        <w:spacing w:after="49" w:line="259" w:lineRule="auto"/>
        <w:ind w:left="0" w:right="6235" w:firstLine="0"/>
        <w:jc w:val="right"/>
      </w:pPr>
    </w:p>
    <w:p w14:paraId="79E173D3" w14:textId="77777777" w:rsidR="00990D55" w:rsidRDefault="00000000">
      <w:pPr>
        <w:spacing w:after="126" w:line="259" w:lineRule="auto"/>
        <w:ind w:left="0" w:right="-40" w:firstLine="0"/>
      </w:pPr>
      <w:r>
        <w:rPr>
          <w:rFonts w:ascii="Calibri" w:eastAsia="Calibri" w:hAnsi="Calibri" w:cs="Calibri"/>
          <w:noProof/>
          <w:sz w:val="22"/>
        </w:rPr>
        <mc:AlternateContent>
          <mc:Choice Requires="wpg">
            <w:drawing>
              <wp:inline distT="0" distB="0" distL="0" distR="0" wp14:anchorId="48FAE516" wp14:editId="5C335B40">
                <wp:extent cx="7381879" cy="19050"/>
                <wp:effectExtent l="0" t="0" r="0" b="0"/>
                <wp:docPr id="12869" name="Group 12869"/>
                <wp:cNvGraphicFramePr/>
                <a:graphic xmlns:a="http://schemas.openxmlformats.org/drawingml/2006/main">
                  <a:graphicData uri="http://schemas.microsoft.com/office/word/2010/wordprocessingGroup">
                    <wpg:wgp>
                      <wpg:cNvGrpSpPr/>
                      <wpg:grpSpPr>
                        <a:xfrm>
                          <a:off x="0" y="0"/>
                          <a:ext cx="7381879" cy="19050"/>
                          <a:chOff x="0" y="0"/>
                          <a:chExt cx="7381879" cy="19050"/>
                        </a:xfrm>
                      </wpg:grpSpPr>
                      <wps:wsp>
                        <wps:cNvPr id="1013" name="Shape 1013"/>
                        <wps:cNvSpPr/>
                        <wps:spPr>
                          <a:xfrm>
                            <a:off x="4" y="4"/>
                            <a:ext cx="7381875" cy="9525"/>
                          </a:xfrm>
                          <a:custGeom>
                            <a:avLst/>
                            <a:gdLst/>
                            <a:ahLst/>
                            <a:cxnLst/>
                            <a:rect l="0" t="0" r="0" b="0"/>
                            <a:pathLst>
                              <a:path w="7381875" h="9525">
                                <a:moveTo>
                                  <a:pt x="0" y="0"/>
                                </a:moveTo>
                                <a:lnTo>
                                  <a:pt x="7381875" y="0"/>
                                </a:lnTo>
                                <a:lnTo>
                                  <a:pt x="7372350" y="9525"/>
                                </a:lnTo>
                                <a:lnTo>
                                  <a:pt x="9525" y="952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14" name="Shape 1014"/>
                        <wps:cNvSpPr/>
                        <wps:spPr>
                          <a:xfrm>
                            <a:off x="0" y="9525"/>
                            <a:ext cx="7381875" cy="9525"/>
                          </a:xfrm>
                          <a:custGeom>
                            <a:avLst/>
                            <a:gdLst/>
                            <a:ahLst/>
                            <a:cxnLst/>
                            <a:rect l="0" t="0" r="0" b="0"/>
                            <a:pathLst>
                              <a:path w="7381875" h="9525">
                                <a:moveTo>
                                  <a:pt x="9525" y="0"/>
                                </a:moveTo>
                                <a:lnTo>
                                  <a:pt x="7372350" y="0"/>
                                </a:lnTo>
                                <a:lnTo>
                                  <a:pt x="7381875" y="95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 name="Shape 1015"/>
                        <wps:cNvSpPr/>
                        <wps:spPr>
                          <a:xfrm>
                            <a:off x="4" y="9"/>
                            <a:ext cx="9525" cy="19037"/>
                          </a:xfrm>
                          <a:custGeom>
                            <a:avLst/>
                            <a:gdLst/>
                            <a:ahLst/>
                            <a:cxnLst/>
                            <a:rect l="0" t="0" r="0" b="0"/>
                            <a:pathLst>
                              <a:path w="9525" h="19037">
                                <a:moveTo>
                                  <a:pt x="0" y="0"/>
                                </a:moveTo>
                                <a:lnTo>
                                  <a:pt x="9525" y="9512"/>
                                </a:lnTo>
                                <a:lnTo>
                                  <a:pt x="0" y="1903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16" name="Shape 1016"/>
                        <wps:cNvSpPr/>
                        <wps:spPr>
                          <a:xfrm>
                            <a:off x="7372354" y="0"/>
                            <a:ext cx="9525" cy="19050"/>
                          </a:xfrm>
                          <a:custGeom>
                            <a:avLst/>
                            <a:gdLst/>
                            <a:ahLst/>
                            <a:cxnLst/>
                            <a:rect l="0" t="0" r="0" b="0"/>
                            <a:pathLst>
                              <a:path w="9525" h="19050">
                                <a:moveTo>
                                  <a:pt x="9525" y="0"/>
                                </a:moveTo>
                                <a:lnTo>
                                  <a:pt x="9525"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12869" style="width:581.25pt;height:1.5pt;mso-position-horizontal-relative:char;mso-position-vertical-relative:line" coordsize="73818,190">
                <v:shape id="Shape 1013" style="position:absolute;width:73818;height:95;left:0;top:0;" coordsize="7381875,9525" path="m0,0l7381875,0l7372350,9525l9525,9525l0,0x">
                  <v:stroke weight="0pt" endcap="flat" joinstyle="miter" miterlimit="10" on="false" color="#000000" opacity="0"/>
                  <v:fill on="true" color="#9a9a9a"/>
                </v:shape>
                <v:shape id="Shape 1014" style="position:absolute;width:73818;height:95;left:0;top:95;" coordsize="7381875,9525" path="m9525,0l7372350,0l7381875,9525l0,9525l9525,0x">
                  <v:stroke weight="0pt" endcap="flat" joinstyle="miter" miterlimit="10" on="false" color="#000000" opacity="0"/>
                  <v:fill on="true" color="#eeeeee"/>
                </v:shape>
                <v:shape id="Shape 1015" style="position:absolute;width:95;height:190;left:0;top:0;" coordsize="9525,19037" path="m0,0l9525,9512l0,19037l0,0x">
                  <v:stroke weight="0pt" endcap="flat" joinstyle="miter" miterlimit="10" on="false" color="#000000" opacity="0"/>
                  <v:fill on="true" color="#9a9a9a"/>
                </v:shape>
                <v:shape id="Shape 1016" style="position:absolute;width:95;height:190;left:73723;top:0;" coordsize="9525,19050" path="m9525,0l9525,19050l0,9525l9525,0x">
                  <v:stroke weight="0pt" endcap="flat" joinstyle="miter" miterlimit="10" on="false" color="#000000" opacity="0"/>
                  <v:fill on="true" color="#eeeeee"/>
                </v:shape>
              </v:group>
            </w:pict>
          </mc:Fallback>
        </mc:AlternateContent>
      </w:r>
    </w:p>
    <w:tbl>
      <w:tblPr>
        <w:tblStyle w:val="TableGrid"/>
        <w:tblW w:w="11580" w:type="dxa"/>
        <w:tblInd w:w="6" w:type="dxa"/>
        <w:tblCellMar>
          <w:top w:w="97" w:type="dxa"/>
          <w:left w:w="0" w:type="dxa"/>
          <w:bottom w:w="0" w:type="dxa"/>
          <w:right w:w="10" w:type="dxa"/>
        </w:tblCellMar>
        <w:tblLook w:val="04A0" w:firstRow="1" w:lastRow="0" w:firstColumn="1" w:lastColumn="0" w:noHBand="0" w:noVBand="1"/>
      </w:tblPr>
      <w:tblGrid>
        <w:gridCol w:w="1157"/>
        <w:gridCol w:w="180"/>
        <w:gridCol w:w="10243"/>
      </w:tblGrid>
      <w:tr w:rsidR="00990D55" w14:paraId="12F19A24" w14:textId="77777777">
        <w:trPr>
          <w:trHeight w:val="345"/>
        </w:trPr>
        <w:tc>
          <w:tcPr>
            <w:tcW w:w="1337" w:type="dxa"/>
            <w:gridSpan w:val="2"/>
            <w:tcBorders>
              <w:top w:val="single" w:sz="6" w:space="0" w:color="000000"/>
              <w:left w:val="single" w:sz="6" w:space="0" w:color="000000"/>
              <w:bottom w:val="single" w:sz="6" w:space="0" w:color="000000"/>
              <w:right w:val="nil"/>
            </w:tcBorders>
            <w:shd w:val="clear" w:color="auto" w:fill="D2D2D2"/>
          </w:tcPr>
          <w:p w14:paraId="59254DA7" w14:textId="77777777" w:rsidR="00990D55" w:rsidRDefault="00000000">
            <w:pPr>
              <w:spacing w:after="0" w:line="259" w:lineRule="auto"/>
              <w:ind w:left="54" w:firstLine="0"/>
              <w:jc w:val="both"/>
            </w:pPr>
            <w:r>
              <w:rPr>
                <w:b/>
                <w:sz w:val="20"/>
              </w:rPr>
              <w:t>Unit Descriptio</w:t>
            </w:r>
          </w:p>
        </w:tc>
        <w:tc>
          <w:tcPr>
            <w:tcW w:w="10243" w:type="dxa"/>
            <w:tcBorders>
              <w:top w:val="single" w:sz="6" w:space="0" w:color="000000"/>
              <w:left w:val="nil"/>
              <w:bottom w:val="single" w:sz="6" w:space="0" w:color="000000"/>
              <w:right w:val="single" w:sz="6" w:space="0" w:color="000000"/>
            </w:tcBorders>
            <w:shd w:val="clear" w:color="auto" w:fill="D2D2D2"/>
          </w:tcPr>
          <w:p w14:paraId="0720DE02" w14:textId="77777777" w:rsidR="00990D55" w:rsidRDefault="00000000">
            <w:pPr>
              <w:spacing w:after="0" w:line="259" w:lineRule="auto"/>
              <w:ind w:left="-10" w:firstLine="0"/>
            </w:pPr>
            <w:r>
              <w:rPr>
                <w:b/>
                <w:sz w:val="20"/>
              </w:rPr>
              <w:t>ns</w:t>
            </w:r>
          </w:p>
        </w:tc>
      </w:tr>
      <w:tr w:rsidR="00990D55" w14:paraId="589BA9F8" w14:textId="77777777">
        <w:trPr>
          <w:trHeight w:val="347"/>
        </w:trPr>
        <w:tc>
          <w:tcPr>
            <w:tcW w:w="1337" w:type="dxa"/>
            <w:gridSpan w:val="2"/>
            <w:tcBorders>
              <w:top w:val="single" w:sz="6" w:space="0" w:color="000000"/>
              <w:left w:val="single" w:sz="6" w:space="0" w:color="000000"/>
              <w:bottom w:val="single" w:sz="6" w:space="0" w:color="000000"/>
              <w:right w:val="single" w:sz="6" w:space="0" w:color="000000"/>
            </w:tcBorders>
          </w:tcPr>
          <w:p w14:paraId="59B31F62" w14:textId="77777777" w:rsidR="00990D55" w:rsidRDefault="00000000">
            <w:pPr>
              <w:spacing w:after="0" w:line="259" w:lineRule="auto"/>
              <w:ind w:left="12" w:firstLine="0"/>
              <w:jc w:val="center"/>
            </w:pPr>
            <w:r>
              <w:rPr>
                <w:b/>
                <w:sz w:val="20"/>
              </w:rPr>
              <w:t>Term</w:t>
            </w:r>
          </w:p>
        </w:tc>
        <w:tc>
          <w:tcPr>
            <w:tcW w:w="10243" w:type="dxa"/>
            <w:tcBorders>
              <w:top w:val="single" w:sz="6" w:space="0" w:color="000000"/>
              <w:left w:val="single" w:sz="6" w:space="0" w:color="000000"/>
              <w:bottom w:val="single" w:sz="6" w:space="0" w:color="000000"/>
              <w:right w:val="single" w:sz="6" w:space="0" w:color="000000"/>
            </w:tcBorders>
          </w:tcPr>
          <w:p w14:paraId="47C7D74E" w14:textId="77777777" w:rsidR="00990D55" w:rsidRDefault="00000000">
            <w:pPr>
              <w:spacing w:after="0" w:line="259" w:lineRule="auto"/>
              <w:ind w:left="12" w:firstLine="0"/>
              <w:jc w:val="center"/>
            </w:pPr>
            <w:r>
              <w:rPr>
                <w:b/>
                <w:sz w:val="20"/>
              </w:rPr>
              <w:t>Definition</w:t>
            </w:r>
          </w:p>
        </w:tc>
      </w:tr>
      <w:tr w:rsidR="00990D55" w14:paraId="3D6DAA75"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66D478BE" w14:textId="77777777" w:rsidR="00990D55" w:rsidRDefault="00000000">
            <w:pPr>
              <w:spacing w:after="0" w:line="259" w:lineRule="auto"/>
              <w:ind w:left="11" w:firstLine="0"/>
              <w:jc w:val="center"/>
            </w:pPr>
            <w:r>
              <w:rPr>
                <w:sz w:val="20"/>
              </w:rPr>
              <w:t>ug/L</w:t>
            </w:r>
          </w:p>
        </w:tc>
        <w:tc>
          <w:tcPr>
            <w:tcW w:w="10243" w:type="dxa"/>
            <w:tcBorders>
              <w:top w:val="single" w:sz="6" w:space="0" w:color="000000"/>
              <w:left w:val="single" w:sz="6" w:space="0" w:color="000000"/>
              <w:bottom w:val="single" w:sz="6" w:space="0" w:color="000000"/>
              <w:right w:val="single" w:sz="6" w:space="0" w:color="000000"/>
            </w:tcBorders>
          </w:tcPr>
          <w:p w14:paraId="0028EF36" w14:textId="77777777" w:rsidR="00990D55" w:rsidRDefault="00000000">
            <w:pPr>
              <w:spacing w:after="0" w:line="259" w:lineRule="auto"/>
              <w:ind w:left="11" w:firstLine="0"/>
              <w:jc w:val="center"/>
            </w:pPr>
            <w:r>
              <w:rPr>
                <w:sz w:val="20"/>
              </w:rPr>
              <w:t>ug/L : Number of micrograms of substance in one liter of water</w:t>
            </w:r>
          </w:p>
        </w:tc>
      </w:tr>
      <w:tr w:rsidR="00990D55" w14:paraId="3CF3AAB2"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33311B0E" w14:textId="77777777" w:rsidR="00990D55" w:rsidRDefault="00000000">
            <w:pPr>
              <w:spacing w:after="0" w:line="259" w:lineRule="auto"/>
              <w:ind w:left="11" w:firstLine="0"/>
              <w:jc w:val="center"/>
            </w:pPr>
            <w:r>
              <w:rPr>
                <w:sz w:val="20"/>
              </w:rPr>
              <w:t>ppm</w:t>
            </w:r>
          </w:p>
        </w:tc>
        <w:tc>
          <w:tcPr>
            <w:tcW w:w="10243" w:type="dxa"/>
            <w:tcBorders>
              <w:top w:val="single" w:sz="6" w:space="0" w:color="000000"/>
              <w:left w:val="single" w:sz="6" w:space="0" w:color="000000"/>
              <w:bottom w:val="single" w:sz="6" w:space="0" w:color="000000"/>
              <w:right w:val="single" w:sz="6" w:space="0" w:color="000000"/>
            </w:tcBorders>
          </w:tcPr>
          <w:p w14:paraId="7DE7B40F" w14:textId="77777777" w:rsidR="00990D55" w:rsidRDefault="00000000">
            <w:pPr>
              <w:spacing w:after="0" w:line="259" w:lineRule="auto"/>
              <w:ind w:left="12" w:firstLine="0"/>
              <w:jc w:val="center"/>
            </w:pPr>
            <w:r>
              <w:rPr>
                <w:sz w:val="20"/>
              </w:rPr>
              <w:t>ppm: parts per million, or milligrams per liter (mg/L)</w:t>
            </w:r>
          </w:p>
        </w:tc>
      </w:tr>
      <w:tr w:rsidR="00990D55" w14:paraId="39BAC2D0"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6AE84341" w14:textId="77777777" w:rsidR="00990D55" w:rsidRDefault="00000000">
            <w:pPr>
              <w:spacing w:after="0" w:line="259" w:lineRule="auto"/>
              <w:ind w:left="12" w:firstLine="0"/>
              <w:jc w:val="center"/>
            </w:pPr>
            <w:r>
              <w:rPr>
                <w:sz w:val="20"/>
              </w:rPr>
              <w:t>ppb</w:t>
            </w:r>
          </w:p>
        </w:tc>
        <w:tc>
          <w:tcPr>
            <w:tcW w:w="10243" w:type="dxa"/>
            <w:tcBorders>
              <w:top w:val="single" w:sz="6" w:space="0" w:color="000000"/>
              <w:left w:val="single" w:sz="6" w:space="0" w:color="000000"/>
              <w:bottom w:val="single" w:sz="6" w:space="0" w:color="000000"/>
              <w:right w:val="single" w:sz="6" w:space="0" w:color="000000"/>
            </w:tcBorders>
          </w:tcPr>
          <w:p w14:paraId="6B691796" w14:textId="77777777" w:rsidR="00990D55" w:rsidRDefault="00000000">
            <w:pPr>
              <w:spacing w:after="0" w:line="259" w:lineRule="auto"/>
              <w:ind w:left="12" w:firstLine="0"/>
              <w:jc w:val="center"/>
            </w:pPr>
            <w:r>
              <w:rPr>
                <w:sz w:val="20"/>
              </w:rPr>
              <w:t>ppb: parts per billion, or micrograms per liter (µg/L)</w:t>
            </w:r>
          </w:p>
        </w:tc>
      </w:tr>
      <w:tr w:rsidR="00990D55" w14:paraId="16A3EEE0"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4CD08000" w14:textId="77777777" w:rsidR="00990D55" w:rsidRDefault="00000000">
            <w:pPr>
              <w:spacing w:after="0" w:line="259" w:lineRule="auto"/>
              <w:ind w:left="12" w:firstLine="0"/>
              <w:jc w:val="center"/>
            </w:pPr>
            <w:r>
              <w:rPr>
                <w:sz w:val="20"/>
              </w:rPr>
              <w:t>pCi/L</w:t>
            </w:r>
          </w:p>
        </w:tc>
        <w:tc>
          <w:tcPr>
            <w:tcW w:w="10243" w:type="dxa"/>
            <w:tcBorders>
              <w:top w:val="single" w:sz="6" w:space="0" w:color="000000"/>
              <w:left w:val="single" w:sz="6" w:space="0" w:color="000000"/>
              <w:bottom w:val="single" w:sz="6" w:space="0" w:color="000000"/>
              <w:right w:val="single" w:sz="6" w:space="0" w:color="000000"/>
            </w:tcBorders>
          </w:tcPr>
          <w:p w14:paraId="75CB630D" w14:textId="77777777" w:rsidR="00990D55" w:rsidRDefault="00000000">
            <w:pPr>
              <w:spacing w:after="0" w:line="259" w:lineRule="auto"/>
              <w:ind w:left="13" w:firstLine="0"/>
              <w:jc w:val="center"/>
            </w:pPr>
            <w:r>
              <w:rPr>
                <w:sz w:val="20"/>
              </w:rPr>
              <w:t>pCi/L: picocuries per liter (a measure of radioactivity)</w:t>
            </w:r>
          </w:p>
        </w:tc>
      </w:tr>
      <w:tr w:rsidR="00990D55" w14:paraId="086C0C82"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2A0FB250" w14:textId="77777777" w:rsidR="00990D55" w:rsidRDefault="00000000">
            <w:pPr>
              <w:spacing w:after="0" w:line="259" w:lineRule="auto"/>
              <w:ind w:left="12" w:firstLine="0"/>
              <w:jc w:val="center"/>
            </w:pPr>
            <w:r>
              <w:rPr>
                <w:sz w:val="20"/>
              </w:rPr>
              <w:t>mrem/yr</w:t>
            </w:r>
          </w:p>
        </w:tc>
        <w:tc>
          <w:tcPr>
            <w:tcW w:w="10243" w:type="dxa"/>
            <w:tcBorders>
              <w:top w:val="single" w:sz="6" w:space="0" w:color="000000"/>
              <w:left w:val="single" w:sz="6" w:space="0" w:color="000000"/>
              <w:bottom w:val="single" w:sz="6" w:space="0" w:color="000000"/>
              <w:right w:val="single" w:sz="6" w:space="0" w:color="000000"/>
            </w:tcBorders>
          </w:tcPr>
          <w:p w14:paraId="37385D9C" w14:textId="77777777" w:rsidR="00990D55" w:rsidRDefault="00000000">
            <w:pPr>
              <w:spacing w:after="0" w:line="259" w:lineRule="auto"/>
              <w:ind w:left="12" w:firstLine="0"/>
              <w:jc w:val="center"/>
            </w:pPr>
            <w:r>
              <w:rPr>
                <w:sz w:val="20"/>
              </w:rPr>
              <w:t>mrem/yr: millirems per year (a measure of radiation absorbed by the body)</w:t>
            </w:r>
          </w:p>
        </w:tc>
      </w:tr>
      <w:tr w:rsidR="00990D55" w14:paraId="77C63D7D"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34287ABE" w14:textId="77777777" w:rsidR="00990D55" w:rsidRDefault="00000000">
            <w:pPr>
              <w:spacing w:after="0" w:line="259" w:lineRule="auto"/>
              <w:ind w:left="12" w:firstLine="0"/>
              <w:jc w:val="center"/>
            </w:pPr>
            <w:r>
              <w:rPr>
                <w:sz w:val="20"/>
              </w:rPr>
              <w:t>NA</w:t>
            </w:r>
          </w:p>
        </w:tc>
        <w:tc>
          <w:tcPr>
            <w:tcW w:w="10243" w:type="dxa"/>
            <w:tcBorders>
              <w:top w:val="single" w:sz="6" w:space="0" w:color="000000"/>
              <w:left w:val="single" w:sz="6" w:space="0" w:color="000000"/>
              <w:bottom w:val="single" w:sz="6" w:space="0" w:color="000000"/>
              <w:right w:val="single" w:sz="6" w:space="0" w:color="000000"/>
            </w:tcBorders>
          </w:tcPr>
          <w:p w14:paraId="0FF9A89D" w14:textId="77777777" w:rsidR="00990D55" w:rsidRDefault="00000000">
            <w:pPr>
              <w:spacing w:after="0" w:line="259" w:lineRule="auto"/>
              <w:ind w:left="12" w:firstLine="0"/>
              <w:jc w:val="center"/>
            </w:pPr>
            <w:r>
              <w:rPr>
                <w:sz w:val="20"/>
              </w:rPr>
              <w:t>NA: not applicable</w:t>
            </w:r>
          </w:p>
        </w:tc>
      </w:tr>
      <w:tr w:rsidR="00990D55" w14:paraId="2A05C272"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0B31D5EE" w14:textId="77777777" w:rsidR="00990D55" w:rsidRDefault="00000000">
            <w:pPr>
              <w:spacing w:after="0" w:line="259" w:lineRule="auto"/>
              <w:ind w:left="12" w:firstLine="0"/>
              <w:jc w:val="center"/>
            </w:pPr>
            <w:r>
              <w:rPr>
                <w:sz w:val="20"/>
              </w:rPr>
              <w:t>ND</w:t>
            </w:r>
          </w:p>
        </w:tc>
        <w:tc>
          <w:tcPr>
            <w:tcW w:w="10243" w:type="dxa"/>
            <w:tcBorders>
              <w:top w:val="single" w:sz="6" w:space="0" w:color="000000"/>
              <w:left w:val="single" w:sz="6" w:space="0" w:color="000000"/>
              <w:bottom w:val="single" w:sz="6" w:space="0" w:color="000000"/>
              <w:right w:val="single" w:sz="6" w:space="0" w:color="000000"/>
            </w:tcBorders>
          </w:tcPr>
          <w:p w14:paraId="11E8C622" w14:textId="77777777" w:rsidR="00990D55" w:rsidRDefault="00000000">
            <w:pPr>
              <w:spacing w:after="0" w:line="259" w:lineRule="auto"/>
              <w:ind w:left="12" w:firstLine="0"/>
              <w:jc w:val="center"/>
            </w:pPr>
            <w:r>
              <w:rPr>
                <w:sz w:val="20"/>
              </w:rPr>
              <w:t>ND: Not detected</w:t>
            </w:r>
          </w:p>
        </w:tc>
      </w:tr>
      <w:tr w:rsidR="00990D55" w14:paraId="367B840F" w14:textId="77777777">
        <w:trPr>
          <w:trHeight w:val="345"/>
        </w:trPr>
        <w:tc>
          <w:tcPr>
            <w:tcW w:w="1337" w:type="dxa"/>
            <w:gridSpan w:val="2"/>
            <w:tcBorders>
              <w:top w:val="single" w:sz="6" w:space="0" w:color="000000"/>
              <w:left w:val="single" w:sz="6" w:space="0" w:color="000000"/>
              <w:bottom w:val="single" w:sz="6" w:space="0" w:color="000000"/>
              <w:right w:val="single" w:sz="6" w:space="0" w:color="000000"/>
            </w:tcBorders>
          </w:tcPr>
          <w:p w14:paraId="3A015CD1" w14:textId="77777777" w:rsidR="00990D55" w:rsidRDefault="00000000">
            <w:pPr>
              <w:spacing w:after="0" w:line="259" w:lineRule="auto"/>
              <w:ind w:left="12" w:firstLine="0"/>
              <w:jc w:val="center"/>
            </w:pPr>
            <w:r>
              <w:rPr>
                <w:sz w:val="20"/>
              </w:rPr>
              <w:t>NR</w:t>
            </w:r>
          </w:p>
        </w:tc>
        <w:tc>
          <w:tcPr>
            <w:tcW w:w="10243" w:type="dxa"/>
            <w:tcBorders>
              <w:top w:val="single" w:sz="6" w:space="0" w:color="000000"/>
              <w:left w:val="single" w:sz="6" w:space="0" w:color="000000"/>
              <w:bottom w:val="single" w:sz="6" w:space="0" w:color="000000"/>
              <w:right w:val="single" w:sz="6" w:space="0" w:color="000000"/>
            </w:tcBorders>
          </w:tcPr>
          <w:p w14:paraId="615289C0" w14:textId="77777777" w:rsidR="00990D55" w:rsidRDefault="00000000">
            <w:pPr>
              <w:spacing w:after="0" w:line="259" w:lineRule="auto"/>
              <w:ind w:left="12" w:firstLine="0"/>
              <w:jc w:val="center"/>
            </w:pPr>
            <w:r>
              <w:rPr>
                <w:sz w:val="20"/>
              </w:rPr>
              <w:t>NR: Monitoring not required, but recommended.</w:t>
            </w:r>
          </w:p>
        </w:tc>
      </w:tr>
      <w:tr w:rsidR="00990D55" w14:paraId="2128BC83" w14:textId="77777777">
        <w:trPr>
          <w:trHeight w:val="345"/>
        </w:trPr>
        <w:tc>
          <w:tcPr>
            <w:tcW w:w="11580" w:type="dxa"/>
            <w:gridSpan w:val="3"/>
            <w:tcBorders>
              <w:top w:val="single" w:sz="6" w:space="0" w:color="000000"/>
              <w:left w:val="single" w:sz="6" w:space="0" w:color="000000"/>
              <w:bottom w:val="single" w:sz="6" w:space="0" w:color="000000"/>
              <w:right w:val="single" w:sz="6" w:space="0" w:color="000000"/>
            </w:tcBorders>
            <w:shd w:val="clear" w:color="auto" w:fill="D2D2D2"/>
          </w:tcPr>
          <w:p w14:paraId="3B861036" w14:textId="77777777" w:rsidR="00990D55" w:rsidRDefault="00000000">
            <w:pPr>
              <w:spacing w:after="0" w:line="259" w:lineRule="auto"/>
              <w:ind w:left="2" w:firstLine="0"/>
            </w:pPr>
            <w:r>
              <w:rPr>
                <w:b/>
                <w:sz w:val="20"/>
              </w:rPr>
              <w:t>Important Drinking Water Definitions</w:t>
            </w:r>
          </w:p>
        </w:tc>
      </w:tr>
      <w:tr w:rsidR="00990D55" w14:paraId="68DEBD80" w14:textId="77777777">
        <w:trPr>
          <w:trHeight w:val="347"/>
        </w:trPr>
        <w:tc>
          <w:tcPr>
            <w:tcW w:w="1157" w:type="dxa"/>
            <w:tcBorders>
              <w:top w:val="single" w:sz="6" w:space="0" w:color="000000"/>
              <w:left w:val="single" w:sz="6" w:space="0" w:color="000000"/>
              <w:bottom w:val="single" w:sz="6" w:space="0" w:color="000000"/>
              <w:right w:val="single" w:sz="6" w:space="0" w:color="000000"/>
            </w:tcBorders>
          </w:tcPr>
          <w:p w14:paraId="32D4BFB6" w14:textId="77777777" w:rsidR="00990D55" w:rsidRDefault="00000000">
            <w:pPr>
              <w:spacing w:after="0" w:line="259" w:lineRule="auto"/>
              <w:ind w:left="41" w:firstLine="0"/>
              <w:jc w:val="center"/>
            </w:pPr>
            <w:r>
              <w:rPr>
                <w:b/>
                <w:sz w:val="20"/>
              </w:rPr>
              <w:t>Term</w:t>
            </w:r>
          </w:p>
        </w:tc>
        <w:tc>
          <w:tcPr>
            <w:tcW w:w="10423" w:type="dxa"/>
            <w:gridSpan w:val="2"/>
            <w:tcBorders>
              <w:top w:val="single" w:sz="6" w:space="0" w:color="000000"/>
              <w:left w:val="single" w:sz="6" w:space="0" w:color="000000"/>
              <w:bottom w:val="single" w:sz="6" w:space="0" w:color="000000"/>
              <w:right w:val="single" w:sz="6" w:space="0" w:color="000000"/>
            </w:tcBorders>
          </w:tcPr>
          <w:p w14:paraId="26CB85F5" w14:textId="77777777" w:rsidR="00990D55" w:rsidRDefault="00000000">
            <w:pPr>
              <w:spacing w:after="0" w:line="259" w:lineRule="auto"/>
              <w:ind w:left="41" w:firstLine="0"/>
              <w:jc w:val="center"/>
            </w:pPr>
            <w:r>
              <w:rPr>
                <w:b/>
                <w:sz w:val="20"/>
              </w:rPr>
              <w:t>Definition</w:t>
            </w:r>
          </w:p>
        </w:tc>
      </w:tr>
      <w:tr w:rsidR="00990D55" w14:paraId="086C727B" w14:textId="77777777">
        <w:trPr>
          <w:trHeight w:val="585"/>
        </w:trPr>
        <w:tc>
          <w:tcPr>
            <w:tcW w:w="1157" w:type="dxa"/>
            <w:tcBorders>
              <w:top w:val="single" w:sz="6" w:space="0" w:color="000000"/>
              <w:left w:val="single" w:sz="6" w:space="0" w:color="000000"/>
              <w:bottom w:val="single" w:sz="6" w:space="0" w:color="000000"/>
              <w:right w:val="single" w:sz="6" w:space="0" w:color="000000"/>
            </w:tcBorders>
            <w:vAlign w:val="center"/>
          </w:tcPr>
          <w:p w14:paraId="4418CBDD" w14:textId="77777777" w:rsidR="00990D55" w:rsidRDefault="00000000">
            <w:pPr>
              <w:spacing w:after="0" w:line="259" w:lineRule="auto"/>
              <w:ind w:left="41" w:firstLine="0"/>
              <w:jc w:val="center"/>
            </w:pPr>
            <w:r>
              <w:rPr>
                <w:sz w:val="20"/>
              </w:rPr>
              <w:t>MCLG</w:t>
            </w:r>
          </w:p>
        </w:tc>
        <w:tc>
          <w:tcPr>
            <w:tcW w:w="10423" w:type="dxa"/>
            <w:gridSpan w:val="2"/>
            <w:tcBorders>
              <w:top w:val="single" w:sz="6" w:space="0" w:color="000000"/>
              <w:left w:val="single" w:sz="6" w:space="0" w:color="000000"/>
              <w:bottom w:val="single" w:sz="6" w:space="0" w:color="000000"/>
              <w:right w:val="single" w:sz="6" w:space="0" w:color="000000"/>
            </w:tcBorders>
          </w:tcPr>
          <w:p w14:paraId="0651BA80" w14:textId="77777777" w:rsidR="00990D55" w:rsidRDefault="00000000">
            <w:pPr>
              <w:spacing w:after="0" w:line="259" w:lineRule="auto"/>
              <w:ind w:left="0" w:firstLine="0"/>
            </w:pPr>
            <w:r>
              <w:rPr>
                <w:sz w:val="20"/>
              </w:rPr>
              <w:t>MCLG: Maximum Contaminant Level Goal: The level of a contaminant in drinking water below which there is no known or expected risk to health. MCLGs allow for a margin of safety.</w:t>
            </w:r>
          </w:p>
        </w:tc>
      </w:tr>
      <w:tr w:rsidR="00990D55" w14:paraId="47FE8B6D" w14:textId="77777777">
        <w:trPr>
          <w:trHeight w:val="585"/>
        </w:trPr>
        <w:tc>
          <w:tcPr>
            <w:tcW w:w="1157" w:type="dxa"/>
            <w:tcBorders>
              <w:top w:val="single" w:sz="6" w:space="0" w:color="000000"/>
              <w:left w:val="single" w:sz="6" w:space="0" w:color="000000"/>
              <w:bottom w:val="single" w:sz="6" w:space="0" w:color="000000"/>
              <w:right w:val="single" w:sz="6" w:space="0" w:color="000000"/>
            </w:tcBorders>
            <w:vAlign w:val="center"/>
          </w:tcPr>
          <w:p w14:paraId="43709214" w14:textId="77777777" w:rsidR="00990D55" w:rsidRDefault="00000000">
            <w:pPr>
              <w:spacing w:after="0" w:line="259" w:lineRule="auto"/>
              <w:ind w:left="41" w:firstLine="0"/>
              <w:jc w:val="center"/>
            </w:pPr>
            <w:r>
              <w:rPr>
                <w:sz w:val="20"/>
              </w:rPr>
              <w:t>MCL</w:t>
            </w:r>
          </w:p>
        </w:tc>
        <w:tc>
          <w:tcPr>
            <w:tcW w:w="10423" w:type="dxa"/>
            <w:gridSpan w:val="2"/>
            <w:tcBorders>
              <w:top w:val="single" w:sz="6" w:space="0" w:color="000000"/>
              <w:left w:val="single" w:sz="6" w:space="0" w:color="000000"/>
              <w:bottom w:val="single" w:sz="6" w:space="0" w:color="000000"/>
              <w:right w:val="single" w:sz="6" w:space="0" w:color="000000"/>
            </w:tcBorders>
          </w:tcPr>
          <w:p w14:paraId="50A0E859" w14:textId="77777777" w:rsidR="00990D55" w:rsidRDefault="00000000">
            <w:pPr>
              <w:spacing w:after="0" w:line="259" w:lineRule="auto"/>
              <w:ind w:left="0" w:firstLine="0"/>
            </w:pPr>
            <w:r>
              <w:rPr>
                <w:sz w:val="20"/>
              </w:rPr>
              <w:t>MCL: Maximum Contaminant Level: The highest level of a contaminant that is allowed in drinking water. MCLs are set as close to the MCLGs as feasible using the best available treatment technology.</w:t>
            </w:r>
          </w:p>
        </w:tc>
      </w:tr>
      <w:tr w:rsidR="00990D55" w14:paraId="77E87891" w14:textId="77777777">
        <w:trPr>
          <w:trHeight w:val="345"/>
        </w:trPr>
        <w:tc>
          <w:tcPr>
            <w:tcW w:w="1157" w:type="dxa"/>
            <w:tcBorders>
              <w:top w:val="single" w:sz="6" w:space="0" w:color="000000"/>
              <w:left w:val="single" w:sz="6" w:space="0" w:color="000000"/>
              <w:bottom w:val="single" w:sz="6" w:space="0" w:color="000000"/>
              <w:right w:val="single" w:sz="6" w:space="0" w:color="000000"/>
            </w:tcBorders>
          </w:tcPr>
          <w:p w14:paraId="0B37C06C" w14:textId="77777777" w:rsidR="00990D55" w:rsidRDefault="00000000">
            <w:pPr>
              <w:spacing w:after="0" w:line="259" w:lineRule="auto"/>
              <w:ind w:left="41" w:firstLine="0"/>
              <w:jc w:val="center"/>
            </w:pPr>
            <w:r>
              <w:rPr>
                <w:sz w:val="20"/>
              </w:rPr>
              <w:t>TT</w:t>
            </w:r>
          </w:p>
        </w:tc>
        <w:tc>
          <w:tcPr>
            <w:tcW w:w="10423" w:type="dxa"/>
            <w:gridSpan w:val="2"/>
            <w:tcBorders>
              <w:top w:val="single" w:sz="6" w:space="0" w:color="000000"/>
              <w:left w:val="single" w:sz="6" w:space="0" w:color="000000"/>
              <w:bottom w:val="single" w:sz="6" w:space="0" w:color="000000"/>
              <w:right w:val="single" w:sz="6" w:space="0" w:color="000000"/>
            </w:tcBorders>
          </w:tcPr>
          <w:p w14:paraId="74DDB151" w14:textId="77777777" w:rsidR="00990D55" w:rsidRDefault="00000000">
            <w:pPr>
              <w:spacing w:after="0" w:line="259" w:lineRule="auto"/>
              <w:ind w:left="0" w:firstLine="0"/>
            </w:pPr>
            <w:r>
              <w:rPr>
                <w:sz w:val="20"/>
              </w:rPr>
              <w:t>TT: Treatment Technique: A required process intended to reduce the level of a contaminant in drinking water.</w:t>
            </w:r>
          </w:p>
        </w:tc>
      </w:tr>
      <w:tr w:rsidR="00990D55" w14:paraId="724AB5FF" w14:textId="77777777">
        <w:trPr>
          <w:trHeight w:val="585"/>
        </w:trPr>
        <w:tc>
          <w:tcPr>
            <w:tcW w:w="1157" w:type="dxa"/>
            <w:tcBorders>
              <w:top w:val="single" w:sz="6" w:space="0" w:color="000000"/>
              <w:left w:val="single" w:sz="6" w:space="0" w:color="000000"/>
              <w:bottom w:val="single" w:sz="6" w:space="0" w:color="000000"/>
              <w:right w:val="single" w:sz="6" w:space="0" w:color="000000"/>
            </w:tcBorders>
            <w:vAlign w:val="center"/>
          </w:tcPr>
          <w:p w14:paraId="2C665487" w14:textId="77777777" w:rsidR="00990D55" w:rsidRDefault="00000000">
            <w:pPr>
              <w:spacing w:after="0" w:line="259" w:lineRule="auto"/>
              <w:ind w:left="41" w:firstLine="0"/>
              <w:jc w:val="center"/>
            </w:pPr>
            <w:r>
              <w:rPr>
                <w:sz w:val="20"/>
              </w:rPr>
              <w:t>AL</w:t>
            </w:r>
          </w:p>
        </w:tc>
        <w:tc>
          <w:tcPr>
            <w:tcW w:w="10423" w:type="dxa"/>
            <w:gridSpan w:val="2"/>
            <w:tcBorders>
              <w:top w:val="single" w:sz="6" w:space="0" w:color="000000"/>
              <w:left w:val="single" w:sz="6" w:space="0" w:color="000000"/>
              <w:bottom w:val="single" w:sz="6" w:space="0" w:color="000000"/>
              <w:right w:val="single" w:sz="6" w:space="0" w:color="000000"/>
            </w:tcBorders>
          </w:tcPr>
          <w:p w14:paraId="6CC590A3" w14:textId="77777777" w:rsidR="00990D55" w:rsidRDefault="00000000">
            <w:pPr>
              <w:spacing w:after="0" w:line="259" w:lineRule="auto"/>
              <w:ind w:left="0" w:firstLine="0"/>
            </w:pPr>
            <w:r>
              <w:rPr>
                <w:sz w:val="20"/>
              </w:rPr>
              <w:t>AL: Action Level: The concentration of a contaminant which, if exceeded, triggers treatment or other requirements which a water system must follow.</w:t>
            </w:r>
          </w:p>
        </w:tc>
      </w:tr>
      <w:tr w:rsidR="00990D55" w14:paraId="4A82206A" w14:textId="77777777">
        <w:trPr>
          <w:trHeight w:val="825"/>
        </w:trPr>
        <w:tc>
          <w:tcPr>
            <w:tcW w:w="1157" w:type="dxa"/>
            <w:tcBorders>
              <w:top w:val="single" w:sz="6" w:space="0" w:color="000000"/>
              <w:left w:val="single" w:sz="6" w:space="0" w:color="000000"/>
              <w:bottom w:val="single" w:sz="6" w:space="0" w:color="000000"/>
              <w:right w:val="single" w:sz="6" w:space="0" w:color="000000"/>
            </w:tcBorders>
          </w:tcPr>
          <w:p w14:paraId="3734F059" w14:textId="77777777" w:rsidR="00990D55" w:rsidRDefault="00000000">
            <w:pPr>
              <w:spacing w:after="0" w:line="255" w:lineRule="auto"/>
              <w:ind w:left="0" w:firstLine="0"/>
              <w:jc w:val="center"/>
            </w:pPr>
            <w:r>
              <w:rPr>
                <w:sz w:val="20"/>
              </w:rPr>
              <w:t>Variances and</w:t>
            </w:r>
          </w:p>
          <w:p w14:paraId="04F551CA" w14:textId="77777777" w:rsidR="00990D55" w:rsidRDefault="00000000">
            <w:pPr>
              <w:spacing w:after="0" w:line="259" w:lineRule="auto"/>
              <w:ind w:left="61" w:firstLine="0"/>
            </w:pPr>
            <w:r>
              <w:rPr>
                <w:sz w:val="20"/>
              </w:rPr>
              <w:t>Exemptions</w:t>
            </w:r>
          </w:p>
        </w:tc>
        <w:tc>
          <w:tcPr>
            <w:tcW w:w="10423" w:type="dxa"/>
            <w:gridSpan w:val="2"/>
            <w:tcBorders>
              <w:top w:val="single" w:sz="6" w:space="0" w:color="000000"/>
              <w:left w:val="single" w:sz="6" w:space="0" w:color="000000"/>
              <w:bottom w:val="single" w:sz="6" w:space="0" w:color="000000"/>
              <w:right w:val="single" w:sz="6" w:space="0" w:color="000000"/>
            </w:tcBorders>
            <w:vAlign w:val="center"/>
          </w:tcPr>
          <w:p w14:paraId="524F627C" w14:textId="77777777" w:rsidR="00990D55" w:rsidRDefault="00000000">
            <w:pPr>
              <w:spacing w:after="0" w:line="259" w:lineRule="auto"/>
              <w:ind w:left="0" w:firstLine="0"/>
            </w:pPr>
            <w:r>
              <w:rPr>
                <w:sz w:val="20"/>
              </w:rPr>
              <w:t>Variances and Exemptions: State or EPA permission not to meet an MCL or a treatment technique under certain conditions.</w:t>
            </w:r>
          </w:p>
        </w:tc>
      </w:tr>
      <w:tr w:rsidR="00990D55" w14:paraId="645C1FC7" w14:textId="77777777">
        <w:trPr>
          <w:trHeight w:val="585"/>
        </w:trPr>
        <w:tc>
          <w:tcPr>
            <w:tcW w:w="1157" w:type="dxa"/>
            <w:tcBorders>
              <w:top w:val="single" w:sz="6" w:space="0" w:color="000000"/>
              <w:left w:val="single" w:sz="6" w:space="0" w:color="000000"/>
              <w:bottom w:val="single" w:sz="6" w:space="0" w:color="000000"/>
              <w:right w:val="single" w:sz="6" w:space="0" w:color="000000"/>
            </w:tcBorders>
            <w:vAlign w:val="center"/>
          </w:tcPr>
          <w:p w14:paraId="7D225586" w14:textId="77777777" w:rsidR="00990D55" w:rsidRDefault="00000000">
            <w:pPr>
              <w:spacing w:after="0" w:line="259" w:lineRule="auto"/>
              <w:ind w:left="175" w:firstLine="0"/>
            </w:pPr>
            <w:r>
              <w:rPr>
                <w:sz w:val="20"/>
              </w:rPr>
              <w:t>MRDLG</w:t>
            </w:r>
          </w:p>
        </w:tc>
        <w:tc>
          <w:tcPr>
            <w:tcW w:w="10423" w:type="dxa"/>
            <w:gridSpan w:val="2"/>
            <w:tcBorders>
              <w:top w:val="single" w:sz="6" w:space="0" w:color="000000"/>
              <w:left w:val="single" w:sz="6" w:space="0" w:color="000000"/>
              <w:bottom w:val="single" w:sz="6" w:space="0" w:color="000000"/>
              <w:right w:val="single" w:sz="6" w:space="0" w:color="000000"/>
            </w:tcBorders>
          </w:tcPr>
          <w:p w14:paraId="2937FFC6" w14:textId="77777777" w:rsidR="00990D55" w:rsidRDefault="00000000">
            <w:pPr>
              <w:spacing w:after="0" w:line="259" w:lineRule="auto"/>
              <w:ind w:left="0" w:firstLine="0"/>
            </w:pPr>
            <w:r>
              <w:rPr>
                <w:sz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990D55" w14:paraId="166D571E" w14:textId="77777777">
        <w:trPr>
          <w:trHeight w:val="585"/>
        </w:trPr>
        <w:tc>
          <w:tcPr>
            <w:tcW w:w="1157" w:type="dxa"/>
            <w:tcBorders>
              <w:top w:val="single" w:sz="6" w:space="0" w:color="000000"/>
              <w:left w:val="single" w:sz="6" w:space="0" w:color="000000"/>
              <w:bottom w:val="single" w:sz="6" w:space="0" w:color="000000"/>
              <w:right w:val="single" w:sz="6" w:space="0" w:color="000000"/>
            </w:tcBorders>
            <w:vAlign w:val="center"/>
          </w:tcPr>
          <w:p w14:paraId="3D3BEEC2" w14:textId="77777777" w:rsidR="00990D55" w:rsidRDefault="00000000">
            <w:pPr>
              <w:spacing w:after="0" w:line="259" w:lineRule="auto"/>
              <w:ind w:left="41" w:firstLine="0"/>
              <w:jc w:val="center"/>
            </w:pPr>
            <w:r>
              <w:rPr>
                <w:sz w:val="20"/>
              </w:rPr>
              <w:t>MRDL</w:t>
            </w:r>
          </w:p>
        </w:tc>
        <w:tc>
          <w:tcPr>
            <w:tcW w:w="10423" w:type="dxa"/>
            <w:gridSpan w:val="2"/>
            <w:tcBorders>
              <w:top w:val="single" w:sz="6" w:space="0" w:color="000000"/>
              <w:left w:val="single" w:sz="6" w:space="0" w:color="000000"/>
              <w:bottom w:val="single" w:sz="6" w:space="0" w:color="000000"/>
              <w:right w:val="single" w:sz="6" w:space="0" w:color="000000"/>
            </w:tcBorders>
          </w:tcPr>
          <w:p w14:paraId="3F435DAC" w14:textId="77777777" w:rsidR="00990D55" w:rsidRDefault="00000000">
            <w:pPr>
              <w:spacing w:after="0" w:line="259" w:lineRule="auto"/>
              <w:ind w:left="0" w:firstLine="0"/>
            </w:pPr>
            <w:r>
              <w:rPr>
                <w:sz w:val="20"/>
              </w:rPr>
              <w:t>MRDL: Maximum residual disinfectant level. The highest level of a disinfectant allowed in drinking water. There is convincing evidence that addition of a disinfectant is necessary for control of microbial contaminants.</w:t>
            </w:r>
          </w:p>
        </w:tc>
      </w:tr>
      <w:tr w:rsidR="00990D55" w14:paraId="52920119" w14:textId="77777777">
        <w:trPr>
          <w:trHeight w:val="345"/>
        </w:trPr>
        <w:tc>
          <w:tcPr>
            <w:tcW w:w="1157" w:type="dxa"/>
            <w:tcBorders>
              <w:top w:val="single" w:sz="6" w:space="0" w:color="000000"/>
              <w:left w:val="single" w:sz="6" w:space="0" w:color="000000"/>
              <w:bottom w:val="single" w:sz="6" w:space="0" w:color="000000"/>
              <w:right w:val="single" w:sz="6" w:space="0" w:color="000000"/>
            </w:tcBorders>
          </w:tcPr>
          <w:p w14:paraId="7BB3E63F" w14:textId="77777777" w:rsidR="00990D55" w:rsidRDefault="00000000">
            <w:pPr>
              <w:spacing w:after="0" w:line="259" w:lineRule="auto"/>
              <w:ind w:left="40" w:firstLine="0"/>
              <w:jc w:val="center"/>
            </w:pPr>
            <w:r>
              <w:rPr>
                <w:sz w:val="20"/>
              </w:rPr>
              <w:t>MNR</w:t>
            </w:r>
          </w:p>
        </w:tc>
        <w:tc>
          <w:tcPr>
            <w:tcW w:w="10423" w:type="dxa"/>
            <w:gridSpan w:val="2"/>
            <w:tcBorders>
              <w:top w:val="single" w:sz="6" w:space="0" w:color="000000"/>
              <w:left w:val="single" w:sz="6" w:space="0" w:color="000000"/>
              <w:bottom w:val="single" w:sz="6" w:space="0" w:color="000000"/>
              <w:right w:val="single" w:sz="6" w:space="0" w:color="000000"/>
            </w:tcBorders>
          </w:tcPr>
          <w:p w14:paraId="3F95029C" w14:textId="77777777" w:rsidR="00990D55" w:rsidRDefault="00000000">
            <w:pPr>
              <w:spacing w:after="0" w:line="259" w:lineRule="auto"/>
              <w:ind w:left="0" w:firstLine="0"/>
            </w:pPr>
            <w:r>
              <w:rPr>
                <w:sz w:val="20"/>
              </w:rPr>
              <w:t>MNR: Monitored Not Regulated</w:t>
            </w:r>
          </w:p>
        </w:tc>
      </w:tr>
      <w:tr w:rsidR="00990D55" w14:paraId="501AFC39" w14:textId="77777777">
        <w:trPr>
          <w:trHeight w:val="345"/>
        </w:trPr>
        <w:tc>
          <w:tcPr>
            <w:tcW w:w="1157" w:type="dxa"/>
            <w:tcBorders>
              <w:top w:val="single" w:sz="6" w:space="0" w:color="000000"/>
              <w:left w:val="single" w:sz="6" w:space="0" w:color="000000"/>
              <w:bottom w:val="single" w:sz="6" w:space="0" w:color="000000"/>
              <w:right w:val="single" w:sz="6" w:space="0" w:color="000000"/>
            </w:tcBorders>
          </w:tcPr>
          <w:p w14:paraId="46410189" w14:textId="77777777" w:rsidR="00990D55" w:rsidRDefault="00000000">
            <w:pPr>
              <w:spacing w:after="0" w:line="259" w:lineRule="auto"/>
              <w:ind w:left="40" w:firstLine="0"/>
              <w:jc w:val="center"/>
            </w:pPr>
            <w:r>
              <w:rPr>
                <w:sz w:val="20"/>
              </w:rPr>
              <w:t>MPL</w:t>
            </w:r>
          </w:p>
        </w:tc>
        <w:tc>
          <w:tcPr>
            <w:tcW w:w="10423" w:type="dxa"/>
            <w:gridSpan w:val="2"/>
            <w:tcBorders>
              <w:top w:val="single" w:sz="6" w:space="0" w:color="000000"/>
              <w:left w:val="single" w:sz="6" w:space="0" w:color="000000"/>
              <w:bottom w:val="single" w:sz="6" w:space="0" w:color="000000"/>
              <w:right w:val="single" w:sz="6" w:space="0" w:color="000000"/>
            </w:tcBorders>
          </w:tcPr>
          <w:p w14:paraId="46E4BC5C" w14:textId="77777777" w:rsidR="00990D55" w:rsidRDefault="00000000">
            <w:pPr>
              <w:spacing w:after="0" w:line="259" w:lineRule="auto"/>
              <w:ind w:left="0" w:firstLine="0"/>
            </w:pPr>
            <w:r>
              <w:rPr>
                <w:sz w:val="20"/>
              </w:rPr>
              <w:t>MPL: State Assigned Maximum Permissible Level</w:t>
            </w:r>
          </w:p>
        </w:tc>
      </w:tr>
    </w:tbl>
    <w:p w14:paraId="364AF8A4" w14:textId="77777777" w:rsidR="00990D55" w:rsidRDefault="00000000">
      <w:pPr>
        <w:pBdr>
          <w:top w:val="single" w:sz="6" w:space="0" w:color="000000"/>
          <w:left w:val="single" w:sz="6" w:space="0" w:color="000000"/>
          <w:bottom w:val="single" w:sz="6" w:space="0" w:color="000000"/>
          <w:right w:val="single" w:sz="6" w:space="0" w:color="000000"/>
        </w:pBdr>
        <w:shd w:val="clear" w:color="auto" w:fill="D2D2D2"/>
        <w:spacing w:after="326" w:line="259" w:lineRule="auto"/>
        <w:ind w:left="60" w:firstLine="0"/>
      </w:pPr>
      <w:r>
        <w:rPr>
          <w:b/>
          <w:sz w:val="20"/>
        </w:rPr>
        <w:t>For more information please contact:</w:t>
      </w:r>
    </w:p>
    <w:p w14:paraId="75316E90" w14:textId="77777777" w:rsidR="00990D55" w:rsidRDefault="00000000">
      <w:pPr>
        <w:ind w:left="-5"/>
      </w:pPr>
      <w:r>
        <w:t>Contact Name: Bernard Gutierrez</w:t>
      </w:r>
    </w:p>
    <w:p w14:paraId="0E8CE4B3" w14:textId="2F709A51" w:rsidR="00391A7D" w:rsidRDefault="00000000" w:rsidP="00391A7D">
      <w:pPr>
        <w:ind w:left="-5"/>
      </w:pPr>
      <w:r>
        <w:t>Address: 218 S Love</w:t>
      </w:r>
      <w:r w:rsidR="00391A7D">
        <w:t>,</w:t>
      </w:r>
      <w:r w:rsidR="00391A7D" w:rsidRPr="00391A7D">
        <w:t xml:space="preserve"> </w:t>
      </w:r>
      <w:r w:rsidR="00391A7D">
        <w:t>Lovington, NM 88260</w:t>
      </w:r>
      <w:r w:rsidR="00391A7D" w:rsidRPr="00391A7D">
        <w:t xml:space="preserve"> </w:t>
      </w:r>
      <w:r w:rsidR="00391A7D">
        <w:t>Phone: 575-396-2884</w:t>
      </w:r>
    </w:p>
    <w:p w14:paraId="2DBFC2AC" w14:textId="4E2E5C73" w:rsidR="00391A7D" w:rsidRDefault="00391A7D" w:rsidP="00391A7D">
      <w:pPr>
        <w:ind w:left="-5"/>
      </w:pPr>
    </w:p>
    <w:p w14:paraId="046B72FE" w14:textId="6D82CCA7" w:rsidR="00990D55" w:rsidRDefault="00990D55">
      <w:pPr>
        <w:ind w:left="-5"/>
      </w:pPr>
    </w:p>
    <w:p w14:paraId="05CEA8CD" w14:textId="77777777" w:rsidR="00391A7D" w:rsidRDefault="00391A7D">
      <w:pPr>
        <w:ind w:left="-5"/>
      </w:pPr>
    </w:p>
    <w:sectPr w:rsidR="00391A7D">
      <w:headerReference w:type="even" r:id="rId7"/>
      <w:headerReference w:type="default" r:id="rId8"/>
      <w:footerReference w:type="even" r:id="rId9"/>
      <w:footerReference w:type="default" r:id="rId10"/>
      <w:headerReference w:type="first" r:id="rId11"/>
      <w:footerReference w:type="first" r:id="rId12"/>
      <w:pgSz w:w="12240" w:h="15840"/>
      <w:pgMar w:top="520" w:right="335" w:bottom="720" w:left="320" w:header="135" w:footer="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3B12" w14:textId="77777777" w:rsidR="00B70F07" w:rsidRDefault="00B70F07">
      <w:pPr>
        <w:spacing w:after="0" w:line="240" w:lineRule="auto"/>
      </w:pPr>
      <w:r>
        <w:separator/>
      </w:r>
    </w:p>
  </w:endnote>
  <w:endnote w:type="continuationSeparator" w:id="0">
    <w:p w14:paraId="3D665B4C" w14:textId="77777777" w:rsidR="00B70F07" w:rsidRDefault="00B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E815" w14:textId="77777777" w:rsidR="00990D55" w:rsidRDefault="00000000">
    <w:pPr>
      <w:spacing w:after="0" w:line="259" w:lineRule="auto"/>
      <w:ind w:left="-220" w:right="-175" w:firstLine="0"/>
      <w:jc w:val="both"/>
    </w:pPr>
    <w:r>
      <w:rPr>
        <w:sz w:val="18"/>
      </w:rPr>
      <w:t>file:///NMENV/...res$/User%20Shares/maria.medina.nmenv/2022%20CCR%20DRAFTS/Lovinton%202022%20CCR%20DRAFT%201.htm[6/21/2023 4:01:15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1ABD" w14:textId="77777777" w:rsidR="00990D55" w:rsidRDefault="00000000">
    <w:pPr>
      <w:spacing w:after="0" w:line="259" w:lineRule="auto"/>
      <w:ind w:left="-220" w:right="-175" w:firstLine="0"/>
      <w:jc w:val="both"/>
    </w:pPr>
    <w:r>
      <w:rPr>
        <w:sz w:val="18"/>
      </w:rPr>
      <w:t>file:///NMENV/...res$/User%20Shares/maria.medina.nmenv/2022%20CCR%20DRAFTS/Lovinton%202022%20CCR%20DRAFT%201.htm[6/21/2023 4:01:15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5314" w14:textId="77777777" w:rsidR="00990D55" w:rsidRDefault="00000000">
    <w:pPr>
      <w:spacing w:after="0" w:line="259" w:lineRule="auto"/>
      <w:ind w:left="-220" w:right="-175" w:firstLine="0"/>
      <w:jc w:val="both"/>
    </w:pPr>
    <w:r>
      <w:rPr>
        <w:sz w:val="18"/>
      </w:rPr>
      <w:t>file:///NMENV/...res$/User%20Shares/maria.medina.nmenv/2022%20CCR%20DRAFTS/Lovinton%202022%20CCR%20DRAFT%201.htm[6/21/2023 4:01:15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3B70" w14:textId="77777777" w:rsidR="00B70F07" w:rsidRDefault="00B70F07">
      <w:pPr>
        <w:spacing w:after="0" w:line="240" w:lineRule="auto"/>
      </w:pPr>
      <w:r>
        <w:separator/>
      </w:r>
    </w:p>
  </w:footnote>
  <w:footnote w:type="continuationSeparator" w:id="0">
    <w:p w14:paraId="4B728569" w14:textId="77777777" w:rsidR="00B70F07" w:rsidRDefault="00B7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95A4" w14:textId="77777777" w:rsidR="00990D55" w:rsidRDefault="00000000">
    <w:pPr>
      <w:spacing w:after="0" w:line="259" w:lineRule="auto"/>
      <w:ind w:left="-220" w:firstLine="0"/>
    </w:pPr>
    <w:r>
      <w:rPr>
        <w:sz w:val="18"/>
      </w:rPr>
      <w:t>CCR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9C7" w14:textId="77777777" w:rsidR="00990D55" w:rsidRDefault="00000000">
    <w:pPr>
      <w:spacing w:after="0" w:line="259" w:lineRule="auto"/>
      <w:ind w:left="-220" w:firstLine="0"/>
    </w:pPr>
    <w:r>
      <w:rPr>
        <w:sz w:val="18"/>
      </w:rPr>
      <w:t>CCR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58CD" w14:textId="77777777" w:rsidR="00990D55" w:rsidRDefault="00000000">
    <w:pPr>
      <w:spacing w:after="0" w:line="259" w:lineRule="auto"/>
      <w:ind w:left="-220" w:firstLine="0"/>
    </w:pPr>
    <w:r>
      <w:rPr>
        <w:sz w:val="18"/>
      </w:rPr>
      <w:t>CCR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55"/>
    <w:rsid w:val="00391A7D"/>
    <w:rsid w:val="00990D55"/>
    <w:rsid w:val="00B70F07"/>
    <w:rsid w:val="00E0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AE10"/>
  <w15:docId w15:val="{64AB43B0-B583-4710-B09F-3BB3825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32" w:line="265"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watersen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bgutierrez1@lovington.org</dc:creator>
  <cp:keywords/>
  <cp:lastModifiedBy>bgutierrez1@lovington.org</cp:lastModifiedBy>
  <cp:revision>2</cp:revision>
  <dcterms:created xsi:type="dcterms:W3CDTF">2023-06-23T17:20:00Z</dcterms:created>
  <dcterms:modified xsi:type="dcterms:W3CDTF">2023-06-23T17:20:00Z</dcterms:modified>
</cp:coreProperties>
</file>